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D6" w:rsidRDefault="00D33BD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D33BD6" w:rsidRDefault="00D33BD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февраля 2015 г. № 128</w:t>
      </w:r>
    </w:p>
    <w:p w:rsidR="00D33BD6" w:rsidRDefault="00D33BD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Положения о порядке и условиях назначения, финансирования (перечисления), распоряжения и использования средств семейного капитала</w:t>
      </w:r>
      <w:r>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 o:title=""/>
          </v:shape>
        </w:pict>
      </w:r>
    </w:p>
    <w:p w:rsidR="00D33BD6" w:rsidRDefault="00D33BD6">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D33BD6" w:rsidRDefault="00D33BD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3 июня 2015 г. № 461</w:t>
        </w:r>
      </w:hyperlink>
      <w:r>
        <w:rPr>
          <w:rFonts w:ascii="Times New Roman" w:hAnsi="Times New Roman" w:cs="Times New Roman"/>
          <w:color w:val="000000"/>
          <w:sz w:val="24"/>
          <w:szCs w:val="24"/>
        </w:rPr>
        <w:t xml:space="preserve"> (Национальный правовой Интернет-портал Республики Беларусь, 12.06.2015, 5/40640) &lt;C21500461&gt;;</w:t>
      </w:r>
    </w:p>
    <w:p w:rsidR="00D33BD6" w:rsidRDefault="00D33BD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25 мая 2018 г. № 396</w:t>
        </w:r>
      </w:hyperlink>
      <w:r>
        <w:rPr>
          <w:rFonts w:ascii="Times New Roman" w:hAnsi="Times New Roman" w:cs="Times New Roman"/>
          <w:color w:val="000000"/>
          <w:sz w:val="24"/>
          <w:szCs w:val="24"/>
        </w:rPr>
        <w:t xml:space="preserve"> (Национальный правовой Интернет-портал Республики Беларусь, 06.06.2018, 5/45221) &lt;C21800396&gt;;</w:t>
      </w:r>
    </w:p>
    <w:p w:rsidR="00D33BD6" w:rsidRDefault="00D33BD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2 декабря 2019 г. № 827</w:t>
        </w:r>
      </w:hyperlink>
      <w:r>
        <w:rPr>
          <w:rFonts w:ascii="Times New Roman" w:hAnsi="Times New Roman" w:cs="Times New Roman"/>
          <w:color w:val="000000"/>
          <w:sz w:val="24"/>
          <w:szCs w:val="24"/>
        </w:rPr>
        <w:t xml:space="preserve"> (Национальный правовой Интернет-портал Республики Беларусь, 07.12.2019, 5/47453) &lt;C21900827&gt;;</w:t>
      </w:r>
    </w:p>
    <w:p w:rsidR="00D33BD6" w:rsidRDefault="00D33BD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27 августа 2021 г. № 490</w:t>
        </w:r>
      </w:hyperlink>
      <w:r>
        <w:rPr>
          <w:rFonts w:ascii="Times New Roman" w:hAnsi="Times New Roman" w:cs="Times New Roman"/>
          <w:color w:val="000000"/>
          <w:sz w:val="24"/>
          <w:szCs w:val="24"/>
        </w:rPr>
        <w:t xml:space="preserve"> (Национальный правовой Интернет-портал Республики Беларусь, 01.09.2021, 5/49385) &lt;C22100490&gt;;</w:t>
      </w:r>
    </w:p>
    <w:p w:rsidR="00D33BD6" w:rsidRDefault="00D33BD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14 декабря 2021 г. № 720</w:t>
        </w:r>
      </w:hyperlink>
      <w:r>
        <w:rPr>
          <w:rFonts w:ascii="Times New Roman" w:hAnsi="Times New Roman" w:cs="Times New Roman"/>
          <w:color w:val="000000"/>
          <w:sz w:val="24"/>
          <w:szCs w:val="24"/>
        </w:rPr>
        <w:t xml:space="preserve"> (Национальный правовой Интернет-портал Республики Беларусь, 17.12.2021, 5/49739) &lt;C22100720&gt;;</w:t>
      </w:r>
    </w:p>
    <w:p w:rsidR="00D33BD6" w:rsidRDefault="00D33BD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31 августа 2022 г. № 570</w:t>
        </w:r>
      </w:hyperlink>
      <w:r>
        <w:rPr>
          <w:rFonts w:ascii="Times New Roman" w:hAnsi="Times New Roman" w:cs="Times New Roman"/>
          <w:color w:val="000000"/>
          <w:sz w:val="24"/>
          <w:szCs w:val="24"/>
        </w:rPr>
        <w:t xml:space="preserve"> (Национальный правовой Интернет-портал Республики Беларусь, 01.09.2022, 5/50636) &lt;C22200570&gt;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12"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Указа Президента Республики Беларусь от 9 декабря 2014 г. № 572 «О дополнительных мерах государственной поддержки семей, воспитывающих детей» (далее – Указ № 572) и </w:t>
      </w:r>
      <w:hyperlink r:id="rId13"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Указа Президента Республики Беларусь от 18 сентября 2019 г. № 345 «О семейном капитале» (далее – Указ № 345) Совет Министров Республики Беларусь ПОСТАНОВЛЯЕТ:</w:t>
      </w:r>
      <w:r>
        <w:rPr>
          <w:rFonts w:ascii="Times New Roman" w:hAnsi="Times New Roman" w:cs="Times New Roman"/>
          <w:color w:val="000000"/>
          <w:sz w:val="24"/>
          <w:szCs w:val="24"/>
        </w:rPr>
        <w:pict>
          <v:shape id="_x0000_i1026"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w:t>
      </w:r>
      <w:hyperlink r:id="rId14"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и условиях назначения, финансирования (перечисления), распоряжения и использования средств семейного капитала (прилагается).</w:t>
      </w:r>
      <w:r>
        <w:rPr>
          <w:rFonts w:ascii="Times New Roman" w:hAnsi="Times New Roman" w:cs="Times New Roman"/>
          <w:color w:val="000000"/>
          <w:sz w:val="24"/>
          <w:szCs w:val="24"/>
        </w:rPr>
        <w:pict>
          <v:shape id="_x0000_i1027"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Министерству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направлениям.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Настоящее постановление вступает в силу после его официального опубликования.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D33BD6">
        <w:tc>
          <w:tcPr>
            <w:tcW w:w="2500" w:type="pct"/>
            <w:tcBorders>
              <w:top w:val="nil"/>
              <w:left w:val="nil"/>
              <w:bottom w:val="nil"/>
              <w:right w:val="nil"/>
            </w:tcBorders>
            <w:vAlign w:val="bottom"/>
          </w:tcPr>
          <w:p w:rsidR="00D33BD6" w:rsidRDefault="00D33BD6">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D33BD6" w:rsidRDefault="00D33BD6">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А.Кобяков</w:t>
            </w:r>
          </w:p>
        </w:tc>
      </w:tr>
    </w:tbl>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520"/>
        <w:gridCol w:w="2835"/>
      </w:tblGrid>
      <w:tr w:rsidR="00D33BD6">
        <w:tc>
          <w:tcPr>
            <w:tcW w:w="34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500" w:type="pct"/>
            <w:tcBorders>
              <w:top w:val="nil"/>
              <w:left w:val="nil"/>
              <w:bottom w:val="nil"/>
              <w:right w:val="nil"/>
            </w:tcBorders>
          </w:tcPr>
          <w:p w:rsidR="00D33BD6" w:rsidRDefault="00D33BD6">
            <w:pPr>
              <w:autoSpaceDE w:val="0"/>
              <w:autoSpaceDN w:val="0"/>
              <w:adjustRightInd w:val="0"/>
              <w:spacing w:after="120" w:line="300" w:lineRule="auto"/>
              <w:rPr>
                <w:rFonts w:ascii="Times New Roman" w:hAnsi="Times New Roman" w:cs="Times New Roman"/>
                <w:color w:val="000000"/>
                <w:sz w:val="24"/>
                <w:szCs w:val="24"/>
              </w:rPr>
            </w:pPr>
            <w:bookmarkStart w:id="3" w:name="CN__утв_1"/>
            <w:bookmarkEnd w:id="3"/>
            <w:r>
              <w:rPr>
                <w:rFonts w:ascii="Times New Roman" w:hAnsi="Times New Roman" w:cs="Times New Roman"/>
                <w:color w:val="000000"/>
                <w:sz w:val="24"/>
                <w:szCs w:val="24"/>
              </w:rPr>
              <w:t>УТВЕРЖДЕНО</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24.02.2015 № 128</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02.12.2019 № 827)</w:t>
            </w:r>
          </w:p>
        </w:tc>
      </w:tr>
    </w:tbl>
    <w:p w:rsidR="00D33BD6" w:rsidRDefault="00D33BD6">
      <w:pPr>
        <w:autoSpaceDE w:val="0"/>
        <w:autoSpaceDN w:val="0"/>
        <w:adjustRightInd w:val="0"/>
        <w:spacing w:before="240" w:after="240" w:line="300" w:lineRule="auto"/>
        <w:rPr>
          <w:rFonts w:ascii="Times New Roman" w:hAnsi="Times New Roman" w:cs="Times New Roman"/>
          <w:b/>
          <w:color w:val="000000"/>
          <w:sz w:val="24"/>
          <w:szCs w:val="24"/>
        </w:rPr>
      </w:pPr>
      <w:bookmarkStart w:id="4" w:name="CA0_ПОЛ__1CN__заг_утв_1"/>
      <w:bookmarkEnd w:id="4"/>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и условиях назначения, финансирования (перечисления), распоряжения и использования средств семейного капитала</w:t>
      </w:r>
    </w:p>
    <w:p w:rsidR="00D33BD6" w:rsidRDefault="00D33BD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 w:name="CA0_ПОЛ__1_ГЛ_1_1CN__chapter_1"/>
      <w:bookmarkEnd w:id="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ОЛ__1_ГЛ_1_1_П_1_1CN__point_1"/>
      <w:bookmarkEnd w:id="6"/>
      <w:r>
        <w:rPr>
          <w:rFonts w:ascii="Times New Roman" w:hAnsi="Times New Roman" w:cs="Times New Roman"/>
          <w:color w:val="000000"/>
          <w:sz w:val="24"/>
          <w:szCs w:val="24"/>
        </w:rPr>
        <w:t xml:space="preserve">1. Настоящим Положением определяются порядок и условия назначения, финансирования (перечисления), распоряжения и использования средств семейного капитала, установленного </w:t>
      </w:r>
      <w:hyperlink r:id="rId15" w:history="1">
        <w:r>
          <w:rPr>
            <w:rFonts w:ascii="Times New Roman" w:hAnsi="Times New Roman" w:cs="Times New Roman"/>
            <w:color w:val="0000FF"/>
            <w:sz w:val="24"/>
            <w:szCs w:val="24"/>
          </w:rPr>
          <w:t>Указом № 572</w:t>
        </w:r>
      </w:hyperlink>
      <w:r>
        <w:rPr>
          <w:rFonts w:ascii="Times New Roman" w:hAnsi="Times New Roman" w:cs="Times New Roman"/>
          <w:color w:val="000000"/>
          <w:sz w:val="24"/>
          <w:szCs w:val="24"/>
        </w:rPr>
        <w:t xml:space="preserve"> и </w:t>
      </w:r>
      <w:hyperlink r:id="rId16" w:history="1">
        <w:r>
          <w:rPr>
            <w:rFonts w:ascii="Times New Roman" w:hAnsi="Times New Roman" w:cs="Times New Roman"/>
            <w:color w:val="0000FF"/>
            <w:sz w:val="24"/>
            <w:szCs w:val="24"/>
          </w:rPr>
          <w:t>Указом № 345</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ОЛ__1_ГЛ_1_1_П_2_2CN__point_2"/>
      <w:bookmarkEnd w:id="7"/>
      <w:r>
        <w:rPr>
          <w:rFonts w:ascii="Times New Roman" w:hAnsi="Times New Roman" w:cs="Times New Roman"/>
          <w:color w:val="000000"/>
          <w:sz w:val="24"/>
          <w:szCs w:val="24"/>
        </w:rPr>
        <w:t xml:space="preserve">2. Для назначения, распоряжения и использования средств семейного капитала, а также для совершения иных действий, установленных настоящим Положением, граждане вправе обращаться лично или через своих представителей по доверенности, подтверждающей их полномочия, в соответствии со </w:t>
      </w:r>
      <w:hyperlink r:id="rId17" w:history="1">
        <w:r>
          <w:rPr>
            <w:rFonts w:ascii="Times New Roman" w:hAnsi="Times New Roman" w:cs="Times New Roman"/>
            <w:color w:val="0000FF"/>
            <w:sz w:val="24"/>
            <w:szCs w:val="24"/>
          </w:rPr>
          <w:t>статьей 186</w:t>
        </w:r>
      </w:hyperlink>
      <w:r>
        <w:rPr>
          <w:rFonts w:ascii="Times New Roman" w:hAnsi="Times New Roman" w:cs="Times New Roman"/>
          <w:color w:val="000000"/>
          <w:sz w:val="24"/>
          <w:szCs w:val="24"/>
        </w:rPr>
        <w:t xml:space="preserve"> Гражданского кодекса Республики Беларусь.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Несовершеннолетние граждане, недееспособные или ограниченно дееспособные совершеннолетние граждане обращаются через своих законных представителей – родителей, усыновителей (удочерителей), опекунов (попечителей), иных законных представителей, признанных таковыми в соответствии с актами законодательства либо актами уполномоченных на то государственных органов, или через представителей этих законных представителей.</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ОЛ__1_ГЛ_1_1_П_2_1__3CN__point_2_1_"/>
      <w:bookmarkEnd w:id="8"/>
      <w:r>
        <w:rPr>
          <w:rFonts w:ascii="Times New Roman" w:hAnsi="Times New Roman" w:cs="Times New Roman"/>
          <w:color w:val="000000"/>
          <w:sz w:val="24"/>
          <w:szCs w:val="24"/>
        </w:rPr>
        <w:t>2[1]. Представленные гражданами для назначения, распоряжения и использования средств семейного капитала подлинники документов возвращаются гражданам. В личные дела граждан приобщаются копии представленных ими документов, которые сверяются с подлинниками и заверяются в установленном законодательством порядке.</w:t>
      </w:r>
      <w:r>
        <w:rPr>
          <w:rFonts w:ascii="Times New Roman" w:hAnsi="Times New Roman" w:cs="Times New Roman"/>
          <w:color w:val="000000"/>
          <w:sz w:val="24"/>
          <w:szCs w:val="24"/>
        </w:rPr>
        <w:pict>
          <v:shape id="_x0000_i1028" type="#_x0000_t75" style="width:7.5pt;height:7.5pt">
            <v:imagedata r:id="rId5" o:title=""/>
          </v:shape>
        </w:pict>
      </w:r>
    </w:p>
    <w:p w:rsidR="00D33BD6" w:rsidRDefault="00D33BD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 w:name="CA0_ПОЛ__1_ГЛ_2_2CN__chapter_2"/>
      <w:bookmarkEnd w:id="9"/>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НАЗНАЧЕНИЯ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ОЛ__1_ГЛ_2_2_П_3_4CN__point_3"/>
      <w:bookmarkEnd w:id="10"/>
      <w:r>
        <w:rPr>
          <w:rFonts w:ascii="Times New Roman" w:hAnsi="Times New Roman" w:cs="Times New Roman"/>
          <w:color w:val="000000"/>
          <w:sz w:val="24"/>
          <w:szCs w:val="24"/>
        </w:rPr>
        <w:t xml:space="preserve">3. Гражданин, имеющий право на назначение семейного капитала в соответствии с </w:t>
      </w:r>
      <w:hyperlink r:id="rId18"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 572 (далее – Положение, утвержденное </w:t>
      </w:r>
      <w:r>
        <w:rPr>
          <w:rFonts w:ascii="Times New Roman" w:hAnsi="Times New Roman" w:cs="Times New Roman"/>
          <w:color w:val="000000"/>
          <w:sz w:val="24"/>
          <w:szCs w:val="24"/>
        </w:rPr>
        <w:lastRenderedPageBreak/>
        <w:t xml:space="preserve">Указом № 572), </w:t>
      </w:r>
      <w:hyperlink r:id="rId19"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Положения о предоставлении семейного капитала при рождении (усыновлении, удочерении) в 2020–2024 годах третьего или последующих детей, утвержденного Указом № 345 (далее – Положение, утвержденное Указом № 345), обращается в местный исполнительный и распорядительный орган в соответствии с регистрацией по его месту жительства (месту пребывания) с заявлением о назначении семейного капитала по форме согласно </w:t>
      </w:r>
      <w:hyperlink r:id="rId20"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29"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Вместе с заявлением о назначении семейного капитала гражданином представляются документы и (или) сведения, предусмотренные в пункте 2.46 </w:t>
      </w:r>
      <w:hyperlink r:id="rId21"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ОЛ__1_ГЛ_2_2_П_4_6CN__point_4"/>
      <w:bookmarkEnd w:id="11"/>
      <w:r>
        <w:rPr>
          <w:rFonts w:ascii="Times New Roman" w:hAnsi="Times New Roman" w:cs="Times New Roman"/>
          <w:color w:val="000000"/>
          <w:sz w:val="24"/>
          <w:szCs w:val="24"/>
        </w:rPr>
        <w:t xml:space="preserve">4. Для целей назначения семейного капитала категория неполной семьи определяется в соответствии со </w:t>
      </w:r>
      <w:hyperlink r:id="rId22" w:history="1">
        <w:r>
          <w:rPr>
            <w:rFonts w:ascii="Times New Roman" w:hAnsi="Times New Roman" w:cs="Times New Roman"/>
            <w:color w:val="0000FF"/>
            <w:sz w:val="24"/>
            <w:szCs w:val="24"/>
          </w:rPr>
          <w:t>статьей 63</w:t>
        </w:r>
      </w:hyperlink>
      <w:r>
        <w:rPr>
          <w:rFonts w:ascii="Times New Roman" w:hAnsi="Times New Roman" w:cs="Times New Roman"/>
          <w:color w:val="000000"/>
          <w:sz w:val="24"/>
          <w:szCs w:val="24"/>
        </w:rPr>
        <w:t xml:space="preserve"> Кодекса Республики Беларусь о браке и семье.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1_ГЛ_2_2_П_5_7CN__point_5"/>
      <w:bookmarkEnd w:id="12"/>
      <w:r>
        <w:rPr>
          <w:rFonts w:ascii="Times New Roman" w:hAnsi="Times New Roman" w:cs="Times New Roman"/>
          <w:color w:val="000000"/>
          <w:sz w:val="24"/>
          <w:szCs w:val="24"/>
        </w:rPr>
        <w:t>5. Местным исполнительным и распорядительным органом в течение пяти календарных дней со дня поступления заявления о назначении семейного капитала запрашиваются: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(копия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об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 в отношении детей, учитываемых в составе семьи;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и (или) сведения, необходимые для принятия решения о назначении (отказе в назначении)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(копия лицевого счета) запрашивается на членов семьи по месту их жительства в Республике Беларусь. В случае отсутствия у постоянно проживающего в Республике Беларусь члена семьи – гражданина Республики Беларусь регистрации по месту жительства в Республике Беларусь справка о месте жительства и составе семьи (копия лицевого счета) запрашивается по месту его пребывания в Республике Беларусь.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1_ГЛ_2_2_П_5_1__8CN__point_5_1_"/>
      <w:bookmarkEnd w:id="13"/>
      <w:r>
        <w:rPr>
          <w:rFonts w:ascii="Times New Roman" w:hAnsi="Times New Roman" w:cs="Times New Roman"/>
          <w:color w:val="000000"/>
          <w:sz w:val="24"/>
          <w:szCs w:val="24"/>
        </w:rPr>
        <w:t>5[1]. При определении наличия права на назначение семейного капитала в составе семьи учитываются: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мать (мачеха), отец (отчим), усыновитель (удочеритель);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в возрасте до 18 лет (включая день достижения ими возраста 18 лет), воспитываемые в семье, в том числе усыновленные (удочеренные), пасынки и падчерицы.</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расторжения брака дети учитываются в составе семьи родителя, на воспитании которого они находятся в соответствии с документами и (или) сведениями, </w:t>
      </w:r>
      <w:r>
        <w:rPr>
          <w:rFonts w:ascii="Times New Roman" w:hAnsi="Times New Roman" w:cs="Times New Roman"/>
          <w:color w:val="000000"/>
          <w:sz w:val="24"/>
          <w:szCs w:val="24"/>
        </w:rPr>
        <w:lastRenderedPageBreak/>
        <w:t xml:space="preserve">указанными в </w:t>
      </w:r>
      <w:hyperlink r:id="rId23" w:history="1">
        <w:r>
          <w:rPr>
            <w:rFonts w:ascii="Times New Roman" w:hAnsi="Times New Roman" w:cs="Times New Roman"/>
            <w:color w:val="0000FF"/>
            <w:sz w:val="24"/>
            <w:szCs w:val="24"/>
          </w:rPr>
          <w:t>пункте 5[2]</w:t>
        </w:r>
      </w:hyperlink>
      <w:r>
        <w:rPr>
          <w:rFonts w:ascii="Times New Roman" w:hAnsi="Times New Roman" w:cs="Times New Roman"/>
          <w:color w:val="000000"/>
          <w:sz w:val="24"/>
          <w:szCs w:val="24"/>
        </w:rPr>
        <w:t xml:space="preserve"> настоящего Положения. Дети, рожденные вне брака, учитываются в составе семьи матери, если по решению (постановлению) суда, определению о судебном приказе не установлено иное (о месте проживания детей, взыскании алиментов на их содержание и другие основания).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дети были учтены при назначении семейного капитала (назначенного в соответствии с </w:t>
      </w:r>
      <w:hyperlink r:id="rId24" w:history="1">
        <w:r>
          <w:rPr>
            <w:rFonts w:ascii="Times New Roman" w:hAnsi="Times New Roman" w:cs="Times New Roman"/>
            <w:color w:val="0000FF"/>
            <w:sz w:val="24"/>
            <w:szCs w:val="24"/>
          </w:rPr>
          <w:t>Указом № 572</w:t>
        </w:r>
      </w:hyperlink>
      <w:r>
        <w:rPr>
          <w:rFonts w:ascii="Times New Roman" w:hAnsi="Times New Roman" w:cs="Times New Roman"/>
          <w:color w:val="000000"/>
          <w:sz w:val="24"/>
          <w:szCs w:val="24"/>
        </w:rPr>
        <w:t xml:space="preserve"> или </w:t>
      </w:r>
      <w:hyperlink r:id="rId25" w:history="1">
        <w:r>
          <w:rPr>
            <w:rFonts w:ascii="Times New Roman" w:hAnsi="Times New Roman" w:cs="Times New Roman"/>
            <w:color w:val="0000FF"/>
            <w:sz w:val="24"/>
            <w:szCs w:val="24"/>
          </w:rPr>
          <w:t>Указом № 345</w:t>
        </w:r>
      </w:hyperlink>
      <w:r>
        <w:rPr>
          <w:rFonts w:ascii="Times New Roman" w:hAnsi="Times New Roman" w:cs="Times New Roman"/>
          <w:color w:val="000000"/>
          <w:sz w:val="24"/>
          <w:szCs w:val="24"/>
        </w:rPr>
        <w:t>) в одной семье, в другой семье они не учитываются.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Усыновленные (удочеренные) дети, которые на момент усыновления (удочерения) не являлись пасынками или падчерицами лица, усыновившего (удочерившего) их, учитываются в составе семьи усыновителей (удочерителей) независимо от того, что они были учтены в составе другой семьи при назначении семейного капитала до их усыновления (удочерения).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наличия права на назначение семейного капитала в составе семьи не учитываются дети: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которых родители (единственный родитель) лишены родительских прав;</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 которыми установлена опека (попечительство);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отобранные из семьи по решению суда;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которых родители (родитель) отказались;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которых отменено усыновление (удочерение);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умершие, признанные безвестно отсутствующими, объявленные умершими.</w:t>
      </w:r>
      <w:r>
        <w:rPr>
          <w:rFonts w:ascii="Times New Roman" w:hAnsi="Times New Roman" w:cs="Times New Roman"/>
          <w:color w:val="000000"/>
          <w:sz w:val="24"/>
          <w:szCs w:val="24"/>
        </w:rPr>
        <w:pict>
          <v:shape id="_x0000_i1030"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1_ГЛ_2_2_П_5_2__9CN__point_5_2_"/>
      <w:bookmarkEnd w:id="14"/>
      <w:r>
        <w:rPr>
          <w:rFonts w:ascii="Times New Roman" w:hAnsi="Times New Roman" w:cs="Times New Roman"/>
          <w:color w:val="000000"/>
          <w:sz w:val="24"/>
          <w:szCs w:val="24"/>
        </w:rPr>
        <w:t>5[2]. К документам и (или) сведениям, на основании которых дети учитываются в составе семьи одного из родителей, относятся: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о детях, копия решения суда о расторжении брака (выписка из решения), Брачный договор, определяющие родителя, с которым проживает ребенок (дети);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суда о лишении родительских прав второго родителя либо об отобрании ребенка без лишения родительских прав;</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органа, регистрирующего акты гражданского состояния,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смерти второго родителя, признании его безвестно отсутствующим, объявлении умершим;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w:t>
      </w:r>
      <w:r>
        <w:rPr>
          <w:rFonts w:ascii="Times New Roman" w:hAnsi="Times New Roman" w:cs="Times New Roman"/>
          <w:color w:val="000000"/>
          <w:sz w:val="24"/>
          <w:szCs w:val="24"/>
        </w:rPr>
        <w:lastRenderedPageBreak/>
        <w:t>не определено место проживания детей с одним из родителей и не установлены алименты на содержание детей.</w:t>
      </w:r>
      <w:r>
        <w:rPr>
          <w:rFonts w:ascii="Times New Roman" w:hAnsi="Times New Roman" w:cs="Times New Roman"/>
          <w:color w:val="000000"/>
          <w:sz w:val="24"/>
          <w:szCs w:val="24"/>
        </w:rPr>
        <w:pict>
          <v:shape id="_x0000_i1031"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ГЛ_2_2_П_6_10CN__point_6"/>
      <w:bookmarkEnd w:id="15"/>
      <w:r>
        <w:rPr>
          <w:rFonts w:ascii="Times New Roman" w:hAnsi="Times New Roman" w:cs="Times New Roman"/>
          <w:color w:val="000000"/>
          <w:sz w:val="24"/>
          <w:szCs w:val="24"/>
        </w:rPr>
        <w:t xml:space="preserve">6. Решение о назначении (отказе в назначении) семейного капитала принимается по форме согласно </w:t>
      </w:r>
      <w:hyperlink r:id="rId26"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принятом решении гражданин, подавший заявление о назначении семейного капитала,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Другим членам семьи копия решения (выписка из решения) о назначении (отказе в назначении) семейного капитала выдается по их требованию.</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ГЛ_2_2_П_7_11CN__point_7"/>
      <w:bookmarkEnd w:id="16"/>
      <w:r>
        <w:rPr>
          <w:rFonts w:ascii="Times New Roman" w:hAnsi="Times New Roman" w:cs="Times New Roman"/>
          <w:color w:val="000000"/>
          <w:sz w:val="24"/>
          <w:szCs w:val="24"/>
        </w:rPr>
        <w:t xml:space="preserve">7. В решение о назначении семейного капитала могут вноситься изменения в случае, если гражданин, которому назначен семейный капитал, не открыл счет по учету банковского вклада (депозита) «Семейный капитал» физического лица (далее – вклад (депозит) «Семейный капитал») в связи с наступлением обстоятельств, указанных в части второй </w:t>
      </w:r>
      <w:hyperlink r:id="rId27"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настоящего Положения, а также в случае исправления ошибок в таких решениях.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ГЛ_2_2_П_8_12CN__point_8"/>
      <w:bookmarkEnd w:id="17"/>
      <w:r>
        <w:rPr>
          <w:rFonts w:ascii="Times New Roman" w:hAnsi="Times New Roman" w:cs="Times New Roman"/>
          <w:color w:val="000000"/>
          <w:sz w:val="24"/>
          <w:szCs w:val="24"/>
        </w:rPr>
        <w:t xml:space="preserve">8. При обращении граждан в местные исполнительные и распорядительные органы за восстановлением пропущенного шестимесячного срока, установленного в </w:t>
      </w:r>
      <w:hyperlink r:id="rId28"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Положения, утвержденного Указом № 572, и </w:t>
      </w:r>
      <w:hyperlink r:id="rId29"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Положения, утвержденного Указом № 345, право на назначение семейного капитала рассматривается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дети учитываются в составе семьи при условии, если на день истечения указанного в части первой настоящего пункта шестимесячного срока они постоянно проживали в Республике Беларусь.</w:t>
      </w:r>
    </w:p>
    <w:p w:rsidR="00D33BD6" w:rsidRDefault="00D33BD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 w:name="CA0_ПОЛ__1_ГЛ_3_3CN__chapter_3"/>
      <w:bookmarkEnd w:id="18"/>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ФИНАНСИРОВАНИЯ (ПЕРЕЧИСЛЕНИЯ) СРЕДСТВ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ГЛ_3_3_П_9_13CN__point_9"/>
      <w:bookmarkEnd w:id="19"/>
      <w:r>
        <w:rPr>
          <w:rFonts w:ascii="Times New Roman" w:hAnsi="Times New Roman" w:cs="Times New Roman"/>
          <w:color w:val="000000"/>
          <w:sz w:val="24"/>
          <w:szCs w:val="24"/>
        </w:rPr>
        <w:t>9. 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«Беларусбанк» (далее, если не установлено иное, – ОАО «АСБ Беларусбанк»), осуществляющее операции по вкладам (депозитам) «Семейный капитал», с заявлением об открытии счета по учету вклада (депозита) «Семейный капитал».</w:t>
      </w:r>
      <w:r>
        <w:rPr>
          <w:rFonts w:ascii="Times New Roman" w:hAnsi="Times New Roman" w:cs="Times New Roman"/>
          <w:color w:val="000000"/>
          <w:sz w:val="24"/>
          <w:szCs w:val="24"/>
        </w:rPr>
        <w:pict>
          <v:shape id="_x0000_i1032"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пропуске указанного в части первой настоящего пункта шестимесячного срока местный исполнительный и распорядительный орган по месту назначения семейного капитала вправе восстановить его с учетом конкретных обстоятельств.</w:t>
      </w:r>
      <w:r>
        <w:rPr>
          <w:rFonts w:ascii="Times New Roman" w:hAnsi="Times New Roman" w:cs="Times New Roman"/>
          <w:color w:val="000000"/>
          <w:sz w:val="24"/>
          <w:szCs w:val="24"/>
        </w:rPr>
        <w:pict>
          <v:shape id="_x0000_i1033"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восстановлении срока, установленного для обращения за открытием счета по учету вклада (депозита) «Семейный капитал», местным исполнительным и распорядительным органом определяется новый срок для обращения гражданина в </w:t>
      </w:r>
      <w:r>
        <w:rPr>
          <w:rFonts w:ascii="Times New Roman" w:hAnsi="Times New Roman" w:cs="Times New Roman"/>
          <w:color w:val="000000"/>
          <w:sz w:val="24"/>
          <w:szCs w:val="24"/>
        </w:rPr>
        <w:lastRenderedPageBreak/>
        <w:t>подразделение ОАО «АСБ Беларусбанк», осуществляющее операции по вкладам (депозитам) «Семейный капитал», который должен составлять не более шести месяцев со дня восстановления срока.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заявления об открытии счета по учету вклада (депозита) «Семейный капитал» и перечень подразделений, осуществляющих операции по вкладам (депозитам) «Семейный капитал», определяются ОАО «АСБ Беларусбанк». Перечень указанных подразделений размещается на официальном сайте ОАО «АСБ Беларусбанк».</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заявлением об открытии счета по учету вклада (депозита) «Семейный капитал» гражданином представляются: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(выписка из решения) о назначении семейного капитала, принятого местным исполнительным и распорядительным органом;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решения местного исполнительного и распорядительного органа о внесении изменения в решение о назначении семейного капитала в случае его внесения;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решения местного исполнительного и распорядительного органа о продлении срока, установленного для обращения за открытием счета по учету вклада (депозита) «Семейный капитал», в случае его продления.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ОАО «АСБ Беларусбанк» заключает договор вклада (депозита) «Семейный капитал» и открывает счет по учету вклада (депозита) «Семейный капитал» в день подачи гражданином соответствующего заявления с документами, указанными в части пятой настоящего пункта.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ГЛ_3_3_П_10_15CN__point_10"/>
      <w:bookmarkEnd w:id="20"/>
      <w:r>
        <w:rPr>
          <w:rFonts w:ascii="Times New Roman" w:hAnsi="Times New Roman" w:cs="Times New Roman"/>
          <w:color w:val="000000"/>
          <w:sz w:val="24"/>
          <w:szCs w:val="24"/>
        </w:rPr>
        <w:t>10. Перевод средств из республиканского бюджета для зачисления во вклады (депозиты) «Семейный капитал» осуществляется: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долларах США, если семейный капитал назначен в долларах США в соответствии с </w:t>
      </w:r>
      <w:hyperlink r:id="rId30" w:history="1">
        <w:r>
          <w:rPr>
            <w:rFonts w:ascii="Times New Roman" w:hAnsi="Times New Roman" w:cs="Times New Roman"/>
            <w:color w:val="0000FF"/>
            <w:sz w:val="24"/>
            <w:szCs w:val="24"/>
          </w:rPr>
          <w:t>Указом № 572</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белорусских рублях, если семейный капитал назначен в белорусских рублях в соответствии с </w:t>
      </w:r>
      <w:hyperlink r:id="rId31" w:history="1">
        <w:r>
          <w:rPr>
            <w:rFonts w:ascii="Times New Roman" w:hAnsi="Times New Roman" w:cs="Times New Roman"/>
            <w:color w:val="0000FF"/>
            <w:sz w:val="24"/>
            <w:szCs w:val="24"/>
          </w:rPr>
          <w:t>Указом № 345</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части первой настоящего пункта средства перечисляются со счета Министерства финансов на счет ОАО «АСБ Беларусбанк» по соответствующему коду расходов бюджетной классификации.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ОАО «АСБ Беларусбанк» направляет в Министерство труда и социальной защиты заявку на перечисление средств из республиканского бюджета в ОАО «АСБ Беларусбанк» для зачисления во вклады (депозиты) «Семейный капитал» сумм семейного капитала по форме согласно </w:t>
      </w:r>
      <w:hyperlink r:id="rId32"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Такая заявка направляется ежемесячно не позднее 5-го числа месяца, следующего за месяцем открытия счета по учету вклада (депозита) «Семейный капитал».</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и социальной защиты в течение трех рабочих дней со дня поступления заявки, указанной в части третьей настоящего пункта, обращается в Министерство финансов для перечисления средств семейного капитала на счет ОАО «АСБ Беларусбанк». Министерство финансов осуществляет такое перечисление средств в течение семи банковских дней со дня поступления обращения от Министерства труда и социальной защиты.</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Зачисление средств семейного капитала во вклады (депозиты) «Семейный капитал» осуществляется в день поступления их на счет ОАО «АСБ Беларусбанк».</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ГЛ_3_3_П_11_16CN__point_11"/>
      <w:bookmarkEnd w:id="21"/>
      <w:r>
        <w:rPr>
          <w:rFonts w:ascii="Times New Roman" w:hAnsi="Times New Roman" w:cs="Times New Roman"/>
          <w:color w:val="000000"/>
          <w:sz w:val="24"/>
          <w:szCs w:val="24"/>
        </w:rPr>
        <w:t>11. ОАО «АСБ Беларусбанк» начисляет проценты на средства семейного капитала, находящиеся во вкладе (депозите) «Семейный капитал», начиная со дня зачисления этих средств во вклад (депозит) «Семейный капитал».</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ГЛ_3_3_П_12_17CN__point_12"/>
      <w:bookmarkEnd w:id="22"/>
      <w:r>
        <w:rPr>
          <w:rFonts w:ascii="Times New Roman" w:hAnsi="Times New Roman" w:cs="Times New Roman"/>
          <w:color w:val="000000"/>
          <w:sz w:val="24"/>
          <w:szCs w:val="24"/>
        </w:rPr>
        <w:t>12. Если обращение гражданина, которому назначен семейный капитал, за открытием счета по учету вклада (депозита) «Семейный капитал» невозможно, счет по учету вклада (депозита) «Семейный капитал» открывается на другого члена семьи после внесения изменения в решение о назначении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в решение о назначении семейного капитала вносится, если гражданин, которому назначен семейный капитал, не открыл счет по учету вклада (депозита) «Семейный капитал» в связи с наступлением следующих обстоятельств:</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смерть, объявление умершим, признание безвестно отсутствующим;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объявление розыска;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признание недееспособным (ограниченно дееспособным);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внесения изменения в решение о назначении семейного капитала один из членов семьи обращается в местный исполнительный и распорядительный орган, принявший такое решение, с заявлением о внесении изменения в решение о назначении семейного капитала и выдаче выписки из решения, принятого на основании данного заявления, по форме согласно </w:t>
      </w:r>
      <w:hyperlink r:id="rId33"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xml:space="preserve">, а также с документами и (или) сведениями, указанными в пункте 2.50 </w:t>
      </w:r>
      <w:hyperlink r:id="rId34"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решение о назначении семейного капитала вносится изменение о назначении семейного капитала обратившемуся члену семьи или другому члену семьи (по желанию обратившегося члена семьи).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открытия счета по учету вклада (депозита) «Семейный капитал» выдается выписка из решения местного исполнительного и распорядительного органа о внесении соответствующего изменения в решение о назначении семейного капитала.</w:t>
      </w:r>
    </w:p>
    <w:p w:rsidR="00D33BD6" w:rsidRDefault="00D33BD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 w:name="CA0_ПОЛ__1_ГЛ_4_4CN__chapter_4"/>
      <w:bookmarkEnd w:id="23"/>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НАПРАВЛЕНИЯ ИСПОЛЬЗОВАНИЯ СРЕДСТВ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ГЛ_4_4_П_13_18CN__point_13"/>
      <w:bookmarkEnd w:id="24"/>
      <w:r>
        <w:rPr>
          <w:rFonts w:ascii="Times New Roman" w:hAnsi="Times New Roman" w:cs="Times New Roman"/>
          <w:color w:val="000000"/>
          <w:sz w:val="24"/>
          <w:szCs w:val="24"/>
        </w:rPr>
        <w:t xml:space="preserve">13. Средства семейного капитала могут быть использованы досрочно (независимо от времени, прошедшего с даты назначения семейного капитала) в Республике Беларусь в полном объеме либо по частям в безналичном порядке на цели, предусмотренные в части третьей </w:t>
      </w:r>
      <w:hyperlink r:id="rId3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572, и части третьей </w:t>
      </w:r>
      <w:hyperlink r:id="rId3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345.</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досрочном использовании средств семейного капитала в соответствии с абзацем вторым части третьей </w:t>
      </w:r>
      <w:hyperlink r:id="rId37"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572, и абзацем вторым части третьей </w:t>
      </w:r>
      <w:hyperlink r:id="rId38"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345, с учетом положений части четвертой </w:t>
      </w:r>
      <w:hyperlink r:id="rId39"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572, и части </w:t>
      </w:r>
      <w:r>
        <w:rPr>
          <w:rFonts w:ascii="Times New Roman" w:hAnsi="Times New Roman" w:cs="Times New Roman"/>
          <w:color w:val="000000"/>
          <w:sz w:val="24"/>
          <w:szCs w:val="24"/>
        </w:rPr>
        <w:lastRenderedPageBreak/>
        <w:t xml:space="preserve">четвертой </w:t>
      </w:r>
      <w:hyperlink r:id="rId40"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345, они могут быть направлены 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(реконструкцию) одноквартирного жилого дома, квартиры в многоквартирном или блокированном жилом доме (далее, если не установлено иное, – жилое помещение) в составе организации застройщиков или на основании договора создания объекта долевого строительства – если гражданин в установленном порядке направлен на строительство (реконструкцию) (лично либо в составе семьи);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(реконструкцию) одноквартирного жилого дома, квартиры в блокированном жилом доме подрядным либо хозяйственным способом;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жилого помещения, в том числе жилого помещения, строительство которого осуществлялось по государственному заказу;</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 если после приобретения указанной доли (долей) гражданин будет являться единственным собственником всего жилого помещения;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погашение задолженности по кредиту, включая льготный (в том числе на основании договоров о переводе долга, о приеме задолженности по кредиту), и выплату процентов за пользование этим кредитом,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кредитного договора;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погашение задолженности по займу организации и выплату процентов за пользование этим займом,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договора займа.</w:t>
      </w:r>
      <w:r>
        <w:rPr>
          <w:rFonts w:ascii="Times New Roman" w:hAnsi="Times New Roman" w:cs="Times New Roman"/>
          <w:color w:val="000000"/>
          <w:sz w:val="24"/>
          <w:szCs w:val="24"/>
        </w:rPr>
        <w:pict>
          <v:shape id="_x0000_i1034"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семейного капитала могут досрочно использоваться по указанным в части второй (за исключением абзацев шестого и седьмого) настоящего пункта направлениям при соблюдении следующих условий:</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абзацами вторым–пятым части второй настоящего пункта – если гражданин состоит на учете нуждающихся в улучшении жилищных условий (лично либо в составе семьи) на дату обращения за досрочным распоряжением средствами семейного капитала, а также при добровольном волеизъявлении гражданина и членов его семьи на снятие с такого учета после государственной регистрации права собственности на жилое помещение, долю (доли) в праве собственности на него;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абзацами четвертым и пятым части второй настоящего пункта: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пределах рыночной стоимости жилого помещения, доли (долей) в праве собственности на него, включающей стоимость хозяйственных построек, элементов благоустройства прилегающей территории одноквартирного жилого дома, квартиры в блокированном жилом доме, доли (долей) в праве собственности на них;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одноквартирный жилой дом или квартира в блокированном жилом доме не включены в реестры ветхих домов и реестры пустующих домов (с 1 января 2023 г. – в </w:t>
      </w:r>
      <w:r>
        <w:rPr>
          <w:rFonts w:ascii="Times New Roman" w:hAnsi="Times New Roman" w:cs="Times New Roman"/>
          <w:color w:val="000000"/>
          <w:sz w:val="24"/>
          <w:szCs w:val="24"/>
        </w:rPr>
        <w:lastRenderedPageBreak/>
        <w:t>государственный информационный ресурс «Единый реестр пустующих домов»), – в случаях, когда приобретаются одноквартирный жилой дом или квартира в блокированном жилом доме, доля (доли) в праве собственности на них.</w:t>
      </w:r>
      <w:r>
        <w:rPr>
          <w:rFonts w:ascii="Times New Roman" w:hAnsi="Times New Roman" w:cs="Times New Roman"/>
          <w:color w:val="000000"/>
          <w:sz w:val="24"/>
          <w:szCs w:val="24"/>
        </w:rPr>
        <w:pict>
          <v:shape id="_x0000_i1035"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1_ГЛ_4_4_П_14_19CN__point_14"/>
      <w:bookmarkEnd w:id="25"/>
      <w:r>
        <w:rPr>
          <w:rFonts w:ascii="Times New Roman" w:hAnsi="Times New Roman" w:cs="Times New Roman"/>
          <w:color w:val="000000"/>
          <w:sz w:val="24"/>
          <w:szCs w:val="24"/>
        </w:rPr>
        <w:t xml:space="preserve">14.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в Республике Беларусь в полном объеме либо по частям в безналичном порядке по одному или нескольким направлениям, предусмотренным в части второй </w:t>
      </w:r>
      <w:hyperlink r:id="rId4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572, и части второй </w:t>
      </w:r>
      <w:hyperlink r:id="rId4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345.</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ГЛ_4_4_П_15_20CN__point_15"/>
      <w:bookmarkEnd w:id="26"/>
      <w:r>
        <w:rPr>
          <w:rFonts w:ascii="Times New Roman" w:hAnsi="Times New Roman" w:cs="Times New Roman"/>
          <w:color w:val="000000"/>
          <w:sz w:val="24"/>
          <w:szCs w:val="24"/>
        </w:rPr>
        <w:t>15. При использовании средств семейного капитала на улучшение жилищных условий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(реконструкцию) жилого помещения в составе организации застройщиков;</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(реконструкцию) жилого помещения на основании договора создания объекта долевого строительства;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(реконструкцию) одноквартирного жилого дома, квартиры в блокированном жилом доме подрядным либо хозяйственным способом;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жилого помещения, в том числе жилого помещения, строительство которого осуществлялось по государственному заказу;</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ремонт жилого помещения);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погашение задолженности по кредиту, в том числе льготному, предоставленному на строительство (реконструкцию), приобретение жилого помещения, приобретение доли (долей) в праве собственности на него (в том числе на основании договоров о переводе долга, о приеме задолженности по кредиту), и выплату процентов за пользование им;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погашение задолженности по займу, предоставленному организацией на строительство (реконструкцию), приобретение жилого помещения, приобретение доли (долей) в праве собственности на него, и выплату процентов за пользование им.</w:t>
      </w:r>
      <w:r>
        <w:rPr>
          <w:rFonts w:ascii="Times New Roman" w:hAnsi="Times New Roman" w:cs="Times New Roman"/>
          <w:color w:val="000000"/>
          <w:sz w:val="24"/>
          <w:szCs w:val="24"/>
        </w:rPr>
        <w:pict>
          <v:shape id="_x0000_i1036"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ГЛ_4_4_П_16_22CN__point_16"/>
      <w:bookmarkEnd w:id="27"/>
      <w:r>
        <w:rPr>
          <w:rFonts w:ascii="Times New Roman" w:hAnsi="Times New Roman" w:cs="Times New Roman"/>
          <w:color w:val="000000"/>
          <w:sz w:val="24"/>
          <w:szCs w:val="24"/>
        </w:rPr>
        <w:t xml:space="preserve">16. При использовании средств семейного капитала на получение образования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образования в государственных и частных учреждениях образования любого типа (вида), организациях, реализующих образовательные программы научно-ориентированного образования, иных организациях, </w:t>
      </w:r>
      <w:r>
        <w:rPr>
          <w:rFonts w:ascii="Times New Roman" w:hAnsi="Times New Roman" w:cs="Times New Roman"/>
          <w:color w:val="000000"/>
          <w:sz w:val="24"/>
          <w:szCs w:val="24"/>
        </w:rPr>
        <w:lastRenderedPageBreak/>
        <w:t>у индивидуальных предпринимателей, которым в соответствии с законодательством предоставлено право осуществлять образовательную деятельность.</w:t>
      </w:r>
      <w:r>
        <w:rPr>
          <w:rFonts w:ascii="Times New Roman" w:hAnsi="Times New Roman" w:cs="Times New Roman"/>
          <w:color w:val="000000"/>
          <w:sz w:val="24"/>
          <w:szCs w:val="24"/>
        </w:rPr>
        <w:pict>
          <v:shape id="_x0000_i1037"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ГЛ_4_4_П_17_24CN__point_17"/>
      <w:bookmarkEnd w:id="28"/>
      <w:r>
        <w:rPr>
          <w:rFonts w:ascii="Times New Roman" w:hAnsi="Times New Roman" w:cs="Times New Roman"/>
          <w:color w:val="000000"/>
          <w:sz w:val="24"/>
          <w:szCs w:val="24"/>
        </w:rPr>
        <w:t>17. При использовании средств семейного капитала на получение медицинской помощи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в организациях здравоохранения платных медицинских услуг.</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ГЛ_4_4_П_17_1__25CN__point_17"/>
      <w:bookmarkEnd w:id="29"/>
      <w:r>
        <w:rPr>
          <w:rFonts w:ascii="Times New Roman" w:hAnsi="Times New Roman" w:cs="Times New Roman"/>
          <w:color w:val="000000"/>
          <w:sz w:val="24"/>
          <w:szCs w:val="24"/>
        </w:rPr>
        <w:t>17[1]. При использовании средств семейного капитала на приобретение товаров, предназначенных для социальной реабилитации и интеграции инвалидов в общество,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приобретение таких товаров.</w:t>
      </w:r>
      <w:r>
        <w:rPr>
          <w:rFonts w:ascii="Times New Roman" w:hAnsi="Times New Roman" w:cs="Times New Roman"/>
          <w:color w:val="000000"/>
          <w:sz w:val="24"/>
          <w:szCs w:val="24"/>
        </w:rPr>
        <w:pict>
          <v:shape id="_x0000_i1038"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ГЛ_4_4_П_18_26CN__point_18"/>
      <w:bookmarkEnd w:id="30"/>
      <w:r>
        <w:rPr>
          <w:rFonts w:ascii="Times New Roman" w:hAnsi="Times New Roman" w:cs="Times New Roman"/>
          <w:color w:val="000000"/>
          <w:sz w:val="24"/>
          <w:szCs w:val="24"/>
        </w:rPr>
        <w:t xml:space="preserve">18. При использовании средств семейного капитала на получение услуг в сфере социального обслуживания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социальных услуг в форме стационарного социального обслуживания, оказываемых на возмездной основе в учреждениях социального обслуживания, иных организациях, осуществляющих стационарное социальное обслуживание в соответствии с </w:t>
      </w:r>
      <w:hyperlink r:id="rId43" w:history="1">
        <w:r>
          <w:rPr>
            <w:rFonts w:ascii="Times New Roman" w:hAnsi="Times New Roman" w:cs="Times New Roman"/>
            <w:color w:val="0000FF"/>
            <w:sz w:val="24"/>
            <w:szCs w:val="24"/>
          </w:rPr>
          <w:t>Законом Республики Беларусь от 22 мая 2000 г. № 395-З</w:t>
        </w:r>
      </w:hyperlink>
      <w:r>
        <w:rPr>
          <w:rFonts w:ascii="Times New Roman" w:hAnsi="Times New Roman" w:cs="Times New Roman"/>
          <w:color w:val="000000"/>
          <w:sz w:val="24"/>
          <w:szCs w:val="24"/>
        </w:rPr>
        <w:t xml:space="preserve"> «О социальном обслуживании».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ГЛ_4_4_П_19_27CN__point_19"/>
      <w:bookmarkEnd w:id="31"/>
      <w:r>
        <w:rPr>
          <w:rFonts w:ascii="Times New Roman" w:hAnsi="Times New Roman" w:cs="Times New Roman"/>
          <w:color w:val="000000"/>
          <w:sz w:val="24"/>
          <w:szCs w:val="24"/>
        </w:rPr>
        <w:t>19. При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(удочерителя)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размещаются Фондом социальной защиты населения Министерства труда и социальной защиты (далее – Фонд) в банке, уполномоченном обслуживать государственные программы.</w:t>
      </w:r>
    </w:p>
    <w:p w:rsidR="00D33BD6" w:rsidRDefault="00D33BD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2" w:name="CA0_ПОЛ__1_ГЛ_5_5CN__chapter_5"/>
      <w:bookmarkEnd w:id="32"/>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ПОРЯДОК РАСПОРЯЖЕНИЯ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ГЛ_5_5_П_20_28CN__point_20"/>
      <w:bookmarkEnd w:id="33"/>
      <w:r>
        <w:rPr>
          <w:rFonts w:ascii="Times New Roman" w:hAnsi="Times New Roman" w:cs="Times New Roman"/>
          <w:color w:val="000000"/>
          <w:sz w:val="24"/>
          <w:szCs w:val="24"/>
        </w:rPr>
        <w:t>20. Право на распоряжение средствами семейного капитала (в том числе досрочное) предоставляется при условии открытия в подразделении ОАО «АСБ Беларусбанк» счета по учету вклада (депозита) «Семейный капитал».</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Данное право предоставляется гражданам, относящимся к членам семьи, которые учитываются в составе семьи на дату подачи заявления о распоряжении средствами семейного капитала (в том числе досрочном) в соответствии с </w:t>
      </w:r>
      <w:hyperlink r:id="rId44" w:history="1">
        <w:r>
          <w:rPr>
            <w:rFonts w:ascii="Times New Roman" w:hAnsi="Times New Roman" w:cs="Times New Roman"/>
            <w:color w:val="0000FF"/>
            <w:sz w:val="24"/>
            <w:szCs w:val="24"/>
          </w:rPr>
          <w:t>пунктом 20[1]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39"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реализацией права на распоряжение средствами семейного капитала (в том числе досрочное) граждане обращаются в 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ГЛ_5_5_П_20_1__29CN__point_20"/>
      <w:bookmarkEnd w:id="34"/>
      <w:r>
        <w:rPr>
          <w:rFonts w:ascii="Times New Roman" w:hAnsi="Times New Roman" w:cs="Times New Roman"/>
          <w:color w:val="000000"/>
          <w:sz w:val="24"/>
          <w:szCs w:val="24"/>
        </w:rPr>
        <w:lastRenderedPageBreak/>
        <w:t>20[1]. При определении наличия права на распоряжение средствами семейного капитала и на их использование (в том числе досрочно) в составе семьи учитываются: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мать (мачеха), отец (отчим), усыновитель (удочеритель), учтенные в составе семьи при назначении семейного капитала, а также их супруги,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учтенные в составе семьи при назначении семейного капитала, а также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наличия права на распоряжение средствами семейного капитала и на их использование (в том числе досрочное) в составе семьи не учитываются: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настоящего пункта, в случае их смерти, признания безвестно отсутствующими, объявления умершими;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мать (мачеха), отец (отчим), усыновитель (удочеритель), учтенные в составе семьи при назначении семейного капитала, не проживающие в семье в связи с расторжением брака до достижения младшим ребенком возраста 18 лет, – если после расторжения брака ни один из детей, учтенных в составе семьи при назначении семейного капитала, не воспитывается (не воспитывался до достижения им возраста 18 лет) в семьях этих лиц;</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настоящего пункта, имеющие неснятую или непогашенную судимость за совершение умышленных тяжких или особо тяжких преступлений против человека;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абзаце втором части первой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учтенных в составе семьи при назначении семейного капитала и (или) родившихся (усыновленных, удочеренных) впоследствии. Такие лица не учитываются в составе семьи, если на дату подачи заявления о распоряжении средствами семейного капитала (в том числе досрочном) они не восстановлены в родительских правах, ребенок (дети) не возвращен (не возвращены) им по решению суда.</w:t>
      </w:r>
      <w:r>
        <w:rPr>
          <w:rFonts w:ascii="Times New Roman" w:hAnsi="Times New Roman" w:cs="Times New Roman"/>
          <w:color w:val="000000"/>
          <w:sz w:val="24"/>
          <w:szCs w:val="24"/>
        </w:rPr>
        <w:pict>
          <v:shape id="_x0000_i1040"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ГЛ_5_5_П_21_30CN__point_21"/>
      <w:bookmarkEnd w:id="35"/>
      <w:r>
        <w:rPr>
          <w:rFonts w:ascii="Times New Roman" w:hAnsi="Times New Roman" w:cs="Times New Roman"/>
          <w:color w:val="000000"/>
          <w:sz w:val="24"/>
          <w:szCs w:val="24"/>
        </w:rPr>
        <w:t xml:space="preserve">21. Для досрочного распоряжения средствами семейного капитала по направлениям их досрочного использования в соответствии с частью третьей </w:t>
      </w:r>
      <w:hyperlink r:id="rId4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572, и частью третьей </w:t>
      </w:r>
      <w:hyperlink r:id="rId4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345, гражданин, которому назначен семейный капитал, подает заявление о досрочном распоряжении средствами семейного капитала по форме согласно </w:t>
      </w:r>
      <w:hyperlink r:id="rId47"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досрочном распоряжении средствами семейного капитала подается любым членом семьи в случаях, если: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гражданин, которому назначен семейный капитал, не учитывается в составе семьи при определении права на досрочное распоряжение средствами семейного капитала в связи со смертью, признанием безвестно отсутствующим, объявлением умершим и по </w:t>
      </w:r>
      <w:r>
        <w:rPr>
          <w:rFonts w:ascii="Times New Roman" w:hAnsi="Times New Roman" w:cs="Times New Roman"/>
          <w:color w:val="000000"/>
          <w:sz w:val="24"/>
          <w:szCs w:val="24"/>
        </w:rPr>
        <w:lastRenderedPageBreak/>
        <w:t xml:space="preserve">другим основаниям, предусмотренным в части второй </w:t>
      </w:r>
      <w:hyperlink r:id="rId48" w:history="1">
        <w:r>
          <w:rPr>
            <w:rFonts w:ascii="Times New Roman" w:hAnsi="Times New Roman" w:cs="Times New Roman"/>
            <w:color w:val="0000FF"/>
            <w:sz w:val="24"/>
            <w:szCs w:val="24"/>
          </w:rPr>
          <w:t>пункта 20[1]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41"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гражданина, которому назначен семейный капитал, невозможно в связи с объявлением розыска, признанием его недееспособным (ограниченно дееспособным), наличием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указанные в частях первой и второй настоящего пункта, могут обращаться в местные исполнительные и распорядительные органы за досрочным распоряжением средствами семейного капитала для их досрочного использования в отношении любого члена семьи, учитываемого в ее составе на дату подачи заявления о досрочном распоряжении средствами семейного капитала.</w:t>
      </w:r>
      <w:r>
        <w:rPr>
          <w:rFonts w:ascii="Times New Roman" w:hAnsi="Times New Roman" w:cs="Times New Roman"/>
          <w:color w:val="000000"/>
          <w:sz w:val="24"/>
          <w:szCs w:val="24"/>
        </w:rPr>
        <w:pict>
          <v:shape id="_x0000_i1042"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ГЛ_5_5_П_22_31CN__point_22"/>
      <w:bookmarkEnd w:id="36"/>
      <w:r>
        <w:rPr>
          <w:rFonts w:ascii="Times New Roman" w:hAnsi="Times New Roman" w:cs="Times New Roman"/>
          <w:color w:val="000000"/>
          <w:sz w:val="24"/>
          <w:szCs w:val="24"/>
        </w:rPr>
        <w:t xml:space="preserve">22. Вместе с заявлением о досрочном распоряжении средствами семейного капитала гражданином представляются документы и (или) сведения, указанные в пункте 2.47 </w:t>
      </w:r>
      <w:hyperlink r:id="rId49"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ГЛ_5_5_П_23_32CN__point_23"/>
      <w:bookmarkEnd w:id="37"/>
      <w:r>
        <w:rPr>
          <w:rFonts w:ascii="Times New Roman" w:hAnsi="Times New Roman" w:cs="Times New Roman"/>
          <w:color w:val="000000"/>
          <w:sz w:val="24"/>
          <w:szCs w:val="24"/>
        </w:rPr>
        <w:t>23. При принятии местным исполнительным и распорядительным органом решения о досрочном распоряжении средствами семейного капитала в связи с обращением гражданина, которому назначен семейный капитал, доли семейного капитала членам семьи не выделяются. Распорядителем всех средств семейного капитала при его досрочном использовании является гражданин, которому назначен семейный капитал.</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ГЛ_5_5_П_24_33CN__point_24_1_"/>
      <w:bookmarkEnd w:id="38"/>
      <w:r>
        <w:rPr>
          <w:rFonts w:ascii="Times New Roman" w:hAnsi="Times New Roman" w:cs="Times New Roman"/>
          <w:color w:val="000000"/>
          <w:sz w:val="24"/>
          <w:szCs w:val="24"/>
        </w:rPr>
        <w:t xml:space="preserve">24. При принятии местным исполнительным и распорядительным органом решения о досрочном распоряжении средствами семейного капитала в случаях, указанных в части второй </w:t>
      </w:r>
      <w:hyperlink r:id="rId50" w:history="1">
        <w:r>
          <w:rPr>
            <w:rFonts w:ascii="Times New Roman" w:hAnsi="Times New Roman" w:cs="Times New Roman"/>
            <w:color w:val="0000FF"/>
            <w:sz w:val="24"/>
            <w:szCs w:val="24"/>
          </w:rPr>
          <w:t>пункта 21</w:t>
        </w:r>
      </w:hyperlink>
      <w:r>
        <w:rPr>
          <w:rFonts w:ascii="Times New Roman" w:hAnsi="Times New Roman" w:cs="Times New Roman"/>
          <w:color w:val="000000"/>
          <w:sz w:val="24"/>
          <w:szCs w:val="24"/>
        </w:rPr>
        <w:t xml:space="preserve"> настоящего Положения, выделяются доли семейного капитала всем членам семьи, учтенным в ее составе на дату подачи заявления о досрочном распоряжении средствами семейного капитала в соответствии с </w:t>
      </w:r>
      <w:hyperlink r:id="rId51" w:history="1">
        <w:r>
          <w:rPr>
            <w:rFonts w:ascii="Times New Roman" w:hAnsi="Times New Roman" w:cs="Times New Roman"/>
            <w:color w:val="0000FF"/>
            <w:sz w:val="24"/>
            <w:szCs w:val="24"/>
          </w:rPr>
          <w:t>пунктом 20[1]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43"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семейного капитала выделяются членам семьи в равных пропорциях с указанием дробной части и не пересматриваются до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Распорядителями средств семейного капитала при его досрочном использовании являются все члены семьи, указанные в решении о досрочном распоряжении средствами семейного капитала, в пределах выделенной им доли.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последующих обращениях право на досрочное распоряжение средствами семейного капитала рассматривается в отношении члена семьи, учитываемого в ее составе на дату подачи заявления о досрочном распоряжении средствами семейного капитала, независимо от того, выделена ли на него доля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после принятия решения о досрочном распоряжении средствами семейного капитала с выделением членам семьи долей семейного капитала у гражданина, которому назначен семейный капитал, появилась возможность обращения за досрочным распоряжением средствами семейного капитала или изменились обстоятельства, не позволявшие ранее учитывать его в составе семьи, он может досрочно использовать средства семейного капитала в пределах ранее выделенной ему доли.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если было принято решение о досрочном распоряжении средствами семейного капитала с выделением членам семьи долей семейного капитала, а гражданину, которому назначен семейный капитал, доля не выделялась, распорядителем средств семейного капитала при его досрочном использовании он не является, но в отношении его может быть рассмотрено право на досрочное распоряжение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решения о предоставлении права на досрочное распоряжение средствами семейного капитала в случае, указанном в части шестой настоящего пункта, досрочно использовать средства семейного капитала в отношении гражданина, которому назначен семейный капитал, может любой член семьи, на которого была выделена доля семейного капитала, в пределах этой доли.</w:t>
      </w:r>
      <w:r>
        <w:rPr>
          <w:rFonts w:ascii="Times New Roman" w:hAnsi="Times New Roman" w:cs="Times New Roman"/>
          <w:color w:val="000000"/>
          <w:sz w:val="24"/>
          <w:szCs w:val="24"/>
        </w:rPr>
        <w:pict>
          <v:shape id="_x0000_i1044"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ГЛ_5_5_П_25_35CN__point_25"/>
      <w:bookmarkEnd w:id="39"/>
      <w:r>
        <w:rPr>
          <w:rFonts w:ascii="Times New Roman" w:hAnsi="Times New Roman" w:cs="Times New Roman"/>
          <w:color w:val="000000"/>
          <w:sz w:val="24"/>
          <w:szCs w:val="24"/>
        </w:rPr>
        <w:t xml:space="preserve">25. Средства семейного капитала, не использованные досрочно (оставшиеся не использованными при их частичном досрочном использовании), могут быть использованы членами семьи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направлениям, указанным в </w:t>
      </w:r>
      <w:hyperlink r:id="rId52" w:history="1">
        <w:r>
          <w:rPr>
            <w:rFonts w:ascii="Times New Roman" w:hAnsi="Times New Roman" w:cs="Times New Roman"/>
            <w:color w:val="0000FF"/>
            <w:sz w:val="24"/>
            <w:szCs w:val="24"/>
          </w:rPr>
          <w:t>пунктах 14–19</w:t>
        </w:r>
      </w:hyperlink>
      <w:r>
        <w:rPr>
          <w:rFonts w:ascii="Times New Roman" w:hAnsi="Times New Roman" w:cs="Times New Roman"/>
          <w:color w:val="000000"/>
          <w:sz w:val="24"/>
          <w:szCs w:val="24"/>
        </w:rPr>
        <w:t xml:space="preserve"> настоящего Положения, после принятия местным исполнительным и распорядительным органом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 на обращение за распоряжением оставшимися неиспользованными средствами семейного капитала предоставляется в порядке и на условиях, установленных </w:t>
      </w:r>
      <w:hyperlink r:id="rId53" w:history="1">
        <w:r>
          <w:rPr>
            <w:rFonts w:ascii="Times New Roman" w:hAnsi="Times New Roman" w:cs="Times New Roman"/>
            <w:color w:val="0000FF"/>
            <w:sz w:val="24"/>
            <w:szCs w:val="24"/>
          </w:rPr>
          <w:t>Указом № 572</w:t>
        </w:r>
      </w:hyperlink>
      <w:r>
        <w:rPr>
          <w:rFonts w:ascii="Times New Roman" w:hAnsi="Times New Roman" w:cs="Times New Roman"/>
          <w:color w:val="000000"/>
          <w:sz w:val="24"/>
          <w:szCs w:val="24"/>
        </w:rPr>
        <w:t xml:space="preserve">, </w:t>
      </w:r>
      <w:hyperlink r:id="rId54" w:history="1">
        <w:r>
          <w:rPr>
            <w:rFonts w:ascii="Times New Roman" w:hAnsi="Times New Roman" w:cs="Times New Roman"/>
            <w:color w:val="0000FF"/>
            <w:sz w:val="24"/>
            <w:szCs w:val="24"/>
          </w:rPr>
          <w:t>Указом № 345</w:t>
        </w:r>
      </w:hyperlink>
      <w:r>
        <w:rPr>
          <w:rFonts w:ascii="Times New Roman" w:hAnsi="Times New Roman" w:cs="Times New Roman"/>
          <w:color w:val="000000"/>
          <w:sz w:val="24"/>
          <w:szCs w:val="24"/>
        </w:rPr>
        <w:t xml:space="preserve"> и настоящим Положением.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ГЛ_5_5_П_26_36CN__point_26"/>
      <w:bookmarkEnd w:id="40"/>
      <w:r>
        <w:rPr>
          <w:rFonts w:ascii="Times New Roman" w:hAnsi="Times New Roman" w:cs="Times New Roman"/>
          <w:color w:val="000000"/>
          <w:sz w:val="24"/>
          <w:szCs w:val="24"/>
        </w:rPr>
        <w:t>26. Для распоряжения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все члены семьи могут изъявить желание о предоставлении права распоряжаться всеми средствами семейного капитала одному члену семьи. Для этого оформляется согласие, которое удостоверяется нотариально (далее, если не указано иное, – согласие).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Гражданин, в отношении которого оформлено согласие, подает в местный исполнительный и распорядительный орган заявление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форме согласно </w:t>
      </w:r>
      <w:hyperlink r:id="rId55"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 обращения за распоряжением средствами семейного капитала члены семьи не пришли к согласию, заявление, указанное в части второй настоящего пункта, подается в местный исполнительный и распорядительный орган любым членом семьи и семейный капитал распределяется между всеми членами семьи в равных долях (с учетом ранее выделенных долей при досрочном распоряжении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ГЛ_5_5_П_27_37CN__point_27"/>
      <w:bookmarkEnd w:id="41"/>
      <w:r>
        <w:rPr>
          <w:rFonts w:ascii="Times New Roman" w:hAnsi="Times New Roman" w:cs="Times New Roman"/>
          <w:color w:val="000000"/>
          <w:sz w:val="24"/>
          <w:szCs w:val="24"/>
        </w:rPr>
        <w:t xml:space="preserve">27. Вместе с заявлением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r>
        <w:rPr>
          <w:rFonts w:ascii="Times New Roman" w:hAnsi="Times New Roman" w:cs="Times New Roman"/>
          <w:color w:val="000000"/>
          <w:sz w:val="24"/>
          <w:szCs w:val="24"/>
        </w:rPr>
        <w:lastRenderedPageBreak/>
        <w:t xml:space="preserve">гражданином представляются документы и (или) сведения, указанные в пункте 2.48 </w:t>
      </w:r>
      <w:hyperlink r:id="rId56"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ГЛ_5_5_П_28_38CN__point_28"/>
      <w:bookmarkEnd w:id="42"/>
      <w:r>
        <w:rPr>
          <w:rFonts w:ascii="Times New Roman" w:hAnsi="Times New Roman" w:cs="Times New Roman"/>
          <w:color w:val="000000"/>
          <w:sz w:val="24"/>
          <w:szCs w:val="24"/>
        </w:rPr>
        <w:t>28. Местными исполнительными и распорядительными органами в течение пяти календарных дней со дня поступления заявления о распоряжении средствами семейного капитала (в том числе досрочном) запрашиваются: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учтенных в составе семьи при назначении семейного капитала в качестве матери (мачехи), отца (отчима), усыновителя (удочерителя), и в отношении их супругов,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r>
        <w:rPr>
          <w:rFonts w:ascii="Times New Roman" w:hAnsi="Times New Roman" w:cs="Times New Roman"/>
          <w:color w:val="000000"/>
          <w:sz w:val="24"/>
          <w:szCs w:val="24"/>
        </w:rPr>
        <w:pict>
          <v:shape id="_x0000_i1045"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r>
        <w:rPr>
          <w:rFonts w:ascii="Times New Roman" w:hAnsi="Times New Roman" w:cs="Times New Roman"/>
          <w:color w:val="000000"/>
          <w:sz w:val="24"/>
          <w:szCs w:val="24"/>
        </w:rPr>
        <w:pict>
          <v:shape id="_x0000_i1046"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и (или) сведения, необходимые для принятия решения о распоряжении (отказе в распоряжении) средствами семейного капитала (в том числе досрочном).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заявления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 дополнительно запрашиваются следующие документы и (или) сведения: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состоянии на учете нуждающихся в улучшении жилищных условий на дату подачи заявления[1], указанного в абзаце первом настоящей части, или на дату заключения кредитного договора, договора займа[2] – в случае состояния на учете нуждающихся в улучшении жилищных условий в местных исполнительных и распорядительных органах в соответствии с регистрацией по месту жительства;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из мест постановки на учет нуждающихся в улучшении жилищных условий о направлении члена (членов) семьи на строительство (реконструкцию) жилого помещения в составе организации застройщиков или на заключение договора создания объекта долевого строительства;[3]</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что одноквартирный (блокированный) жилой дом не введен в эксплуатацию и не начата процедура изъятия земельного участка;[4]</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домах.[5]</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lastRenderedPageBreak/>
        <w:t>1</w:t>
      </w:r>
      <w:r>
        <w:rPr>
          <w:rFonts w:ascii="Times New Roman" w:hAnsi="Times New Roman" w:cs="Times New Roman"/>
          <w:color w:val="000000"/>
          <w:sz w:val="24"/>
          <w:szCs w:val="24"/>
        </w:rPr>
        <w:t xml:space="preserve"> При обращении граждан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При обращении граждан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При обращении граждан за досрочным распоряжением средствами семейного капитала на строительство (реконструкцию) жилых помещений в составе организаций застройщиков или на основании договоров создания объектов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При обращении граждан за досрочным распоряжением средствами семейного капитала на строительство одноквартирных жилых домов, квартир в блокированных жилых домах.</w:t>
      </w:r>
    </w:p>
    <w:p w:rsidR="00D33BD6" w:rsidRDefault="00D33BD6">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При обращении граждан за досрочным распоряжением средствами семейного капитала на приобретение одноквартирных жилых домов, квартир в блокированных жилых домах, доли (долей) в праве собственности на них.</w:t>
      </w:r>
      <w:r>
        <w:rPr>
          <w:rFonts w:ascii="Times New Roman" w:hAnsi="Times New Roman" w:cs="Times New Roman"/>
          <w:color w:val="000000"/>
          <w:sz w:val="24"/>
          <w:szCs w:val="24"/>
        </w:rPr>
        <w:pict>
          <v:shape id="_x0000_i1047"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открытии счета (отдельного счета) по учету вклада (депозита) «Семейный капитал» предоставляются подразделениями ОАО «АСБ Беларусбанк» при наличии в ОАО «АСБ Беларусбанк» согласия гражданина на предоставление сведений, составляющих банковскую тайну.</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заявления о досрочном распоряжении средствами семейного капитала указанные в абзацах третьем – пятом части первой настоящего пункта сведения запрашиваются в отношении:</w:t>
      </w:r>
      <w:r>
        <w:rPr>
          <w:rFonts w:ascii="Times New Roman" w:hAnsi="Times New Roman" w:cs="Times New Roman"/>
          <w:color w:val="000000"/>
          <w:sz w:val="24"/>
          <w:szCs w:val="24"/>
        </w:rPr>
        <w:pict>
          <v:shape id="_x0000_i1048"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гражданина, которому назначен семейный капитал, а также члена (членов) семьи, в отношении которого (которых) подано заявление о досрочном распоряжении средствами семейного капитала, – при обращении гражданина, которому назначен семейный капитал, если доли семейного капитала ранее не выделялись;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всех членов семьи – в случаях, указанных в части второй </w:t>
      </w:r>
      <w:hyperlink r:id="rId57" w:history="1">
        <w:r>
          <w:rPr>
            <w:rFonts w:ascii="Times New Roman" w:hAnsi="Times New Roman" w:cs="Times New Roman"/>
            <w:color w:val="0000FF"/>
            <w:sz w:val="24"/>
            <w:szCs w:val="24"/>
          </w:rPr>
          <w:t>пункта 21</w:t>
        </w:r>
      </w:hyperlink>
      <w:r>
        <w:rPr>
          <w:rFonts w:ascii="Times New Roman" w:hAnsi="Times New Roman" w:cs="Times New Roman"/>
          <w:color w:val="000000"/>
          <w:sz w:val="24"/>
          <w:szCs w:val="24"/>
        </w:rPr>
        <w:t xml:space="preserve"> настоящего Положения, – если доли семейного капитала ранее не выделялись;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члена (членов) семьи, в отношении которого (которых) подано заявление о досрочном распоряжении средствами семейного капитала, – в случаях, указанных в части второй </w:t>
      </w:r>
      <w:hyperlink r:id="rId58" w:history="1">
        <w:r>
          <w:rPr>
            <w:rFonts w:ascii="Times New Roman" w:hAnsi="Times New Roman" w:cs="Times New Roman"/>
            <w:color w:val="0000FF"/>
            <w:sz w:val="24"/>
            <w:szCs w:val="24"/>
          </w:rPr>
          <w:t>пункта 21</w:t>
        </w:r>
      </w:hyperlink>
      <w:r>
        <w:rPr>
          <w:rFonts w:ascii="Times New Roman" w:hAnsi="Times New Roman" w:cs="Times New Roman"/>
          <w:color w:val="000000"/>
          <w:sz w:val="24"/>
          <w:szCs w:val="24"/>
        </w:rPr>
        <w:t xml:space="preserve">, частях четвертой – седьмой </w:t>
      </w:r>
      <w:hyperlink r:id="rId59"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настоящего Положения, если ранее выделены доли семейного капитала.</w:t>
      </w:r>
      <w:r>
        <w:rPr>
          <w:rFonts w:ascii="Times New Roman" w:hAnsi="Times New Roman" w:cs="Times New Roman"/>
          <w:color w:val="000000"/>
          <w:sz w:val="24"/>
          <w:szCs w:val="24"/>
        </w:rPr>
        <w:pict>
          <v:shape id="_x0000_i1049"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поступлении заявления о распоряжении средствами семейного капитала после истечения 18 лет с даты рождения ребенка, в связи с рождением (усыновлением, </w:t>
      </w:r>
      <w:r>
        <w:rPr>
          <w:rFonts w:ascii="Times New Roman" w:hAnsi="Times New Roman" w:cs="Times New Roman"/>
          <w:color w:val="000000"/>
          <w:sz w:val="24"/>
          <w:szCs w:val="24"/>
        </w:rPr>
        <w:lastRenderedPageBreak/>
        <w:t>удочерением) которого семья приобрела право на назначение семейного капитала, указанные в абзацах третьем – пятом части первой настоящего пункта сведения запрашиваются в отношении всех членов семьи.</w:t>
      </w:r>
      <w:r>
        <w:rPr>
          <w:rFonts w:ascii="Times New Roman" w:hAnsi="Times New Roman" w:cs="Times New Roman"/>
          <w:color w:val="000000"/>
          <w:sz w:val="24"/>
          <w:szCs w:val="24"/>
        </w:rPr>
        <w:pict>
          <v:shape id="_x0000_i1050"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 указанные в части второй настоящего пункта, запрашиваются на члена (членов) семьи, в отношении которого (которых) подано заявление о досрочном распоряжении средствами семейного капитала.</w:t>
      </w:r>
      <w:r>
        <w:rPr>
          <w:rFonts w:ascii="Times New Roman" w:hAnsi="Times New Roman" w:cs="Times New Roman"/>
          <w:color w:val="000000"/>
          <w:sz w:val="24"/>
          <w:szCs w:val="24"/>
        </w:rPr>
        <w:pict>
          <v:shape id="_x0000_i1051"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ГЛ_5_5_П_29_39CN__point_29"/>
      <w:bookmarkEnd w:id="43"/>
      <w:r>
        <w:rPr>
          <w:rFonts w:ascii="Times New Roman" w:hAnsi="Times New Roman" w:cs="Times New Roman"/>
          <w:color w:val="000000"/>
          <w:sz w:val="24"/>
          <w:szCs w:val="24"/>
        </w:rPr>
        <w:t>29.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ОЛ__1_ГЛ_5_5_П_30_40CN__point_30"/>
      <w:bookmarkEnd w:id="44"/>
      <w:r>
        <w:rPr>
          <w:rFonts w:ascii="Times New Roman" w:hAnsi="Times New Roman" w:cs="Times New Roman"/>
          <w:color w:val="000000"/>
          <w:sz w:val="24"/>
          <w:szCs w:val="24"/>
        </w:rPr>
        <w:t xml:space="preserve">30. Решение о досрочном распоряжении (отказе в досрочном распоряжении) средствами семейного капитала принимается по форме согласно </w:t>
      </w:r>
      <w:hyperlink r:id="rId60"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по форме согласно </w:t>
      </w:r>
      <w:hyperlink r:id="rId61" w:history="1">
        <w:r>
          <w:rPr>
            <w:rFonts w:ascii="Times New Roman" w:hAnsi="Times New Roman" w:cs="Times New Roman"/>
            <w:color w:val="0000FF"/>
            <w:sz w:val="24"/>
            <w:szCs w:val="24"/>
          </w:rPr>
          <w:t>приложению 8</w:t>
        </w:r>
      </w:hyperlink>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принятом решении гражданин, подавший заявление о распоряжении средствами семейного капитала (в том числе досрочном),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Другим членам семьи копия решения (выписка из решения) о распоряжении (отказе в распоряжении) средствами семейного капитала (в том числе досрочном) выдается по их требованию.</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ГЛ_5_5_П_30_1__41CN__point_30"/>
      <w:bookmarkEnd w:id="45"/>
      <w:r>
        <w:rPr>
          <w:rFonts w:ascii="Times New Roman" w:hAnsi="Times New Roman" w:cs="Times New Roman"/>
          <w:color w:val="000000"/>
          <w:sz w:val="24"/>
          <w:szCs w:val="24"/>
        </w:rPr>
        <w:t>30[1]. Местные исполнительные и распорядительные органы в течение семи рабочих дней со дня принятия решения о досрочном распоряжении средствами семейного капитала направляют:</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заявлений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 в государственные органы (организации) по месту постановки на учет нуждающихся в улучшении жилищных условий гражданина, в отношении которого принято решение о досрочном распоряжении средствами семейного капитала, и членов его семьи;[6]</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решений (выписки из решений) о досрочном распоряжении средствами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 в территориальные организации по государственной регистрации недвижимого имущества, прав на него и сделок с ним по месту нахождения приобретаемого (приобретенного) жилого помещения, доли (долей) в праве собственности на него.[7]</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lastRenderedPageBreak/>
        <w:t>6</w:t>
      </w:r>
      <w:r>
        <w:rPr>
          <w:rFonts w:ascii="Times New Roman" w:hAnsi="Times New Roman" w:cs="Times New Roman"/>
          <w:color w:val="000000"/>
          <w:sz w:val="24"/>
          <w:szCs w:val="24"/>
        </w:rPr>
        <w:t xml:space="preserve"> Для снятия с учета нуждающихся в улучшении жилищных условий гражданина и членов его семьи после государственной регистрации права собственности на жилое помещение, долю (доли) в праве собственности на него в соответствии с абзацем вторым части четвертой </w:t>
      </w:r>
      <w:hyperlink r:id="rId6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572, абзацем вторым части четвертой </w:t>
      </w:r>
      <w:hyperlink r:id="rId6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345.</w:t>
      </w:r>
    </w:p>
    <w:p w:rsidR="00D33BD6" w:rsidRDefault="00D33BD6">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7</w:t>
      </w:r>
      <w:r>
        <w:rPr>
          <w:rFonts w:ascii="Times New Roman" w:hAnsi="Times New Roman" w:cs="Times New Roman"/>
          <w:color w:val="000000"/>
          <w:sz w:val="24"/>
          <w:szCs w:val="24"/>
        </w:rPr>
        <w:t xml:space="preserve"> Для целей государственной регистрации запрета на отчуждение жилых помещений, доли (долей) в праве собственности на них в соответствии с </w:t>
      </w:r>
      <w:hyperlink r:id="rId64" w:history="1">
        <w:r>
          <w:rPr>
            <w:rFonts w:ascii="Times New Roman" w:hAnsi="Times New Roman" w:cs="Times New Roman"/>
            <w:color w:val="0000FF"/>
            <w:sz w:val="24"/>
            <w:szCs w:val="24"/>
          </w:rPr>
          <w:t>пунктом 7[3]</w:t>
        </w:r>
      </w:hyperlink>
      <w:r>
        <w:rPr>
          <w:rFonts w:ascii="Times New Roman" w:hAnsi="Times New Roman" w:cs="Times New Roman"/>
          <w:color w:val="000000"/>
          <w:sz w:val="24"/>
          <w:szCs w:val="24"/>
        </w:rPr>
        <w:t xml:space="preserve"> Положения, утвержденного Указом № 572, </w:t>
      </w:r>
      <w:hyperlink r:id="rId65" w:history="1">
        <w:r>
          <w:rPr>
            <w:rFonts w:ascii="Times New Roman" w:hAnsi="Times New Roman" w:cs="Times New Roman"/>
            <w:color w:val="0000FF"/>
            <w:sz w:val="24"/>
            <w:szCs w:val="24"/>
          </w:rPr>
          <w:t>пунктом 9[1]</w:t>
        </w:r>
      </w:hyperlink>
      <w:r>
        <w:rPr>
          <w:rFonts w:ascii="Times New Roman" w:hAnsi="Times New Roman" w:cs="Times New Roman"/>
          <w:color w:val="000000"/>
          <w:sz w:val="24"/>
          <w:szCs w:val="24"/>
        </w:rPr>
        <w:t xml:space="preserve"> Положения, утвержденного Указом № 345.</w:t>
      </w:r>
      <w:r>
        <w:rPr>
          <w:rFonts w:ascii="Times New Roman" w:hAnsi="Times New Roman" w:cs="Times New Roman"/>
          <w:color w:val="000000"/>
          <w:sz w:val="24"/>
          <w:szCs w:val="24"/>
        </w:rPr>
        <w:pict>
          <v:shape id="_x0000_i1052" type="#_x0000_t75" style="width:7.5pt;height:7.5pt">
            <v:imagedata r:id="rId5" o:title=""/>
          </v:shape>
        </w:pict>
      </w:r>
    </w:p>
    <w:p w:rsidR="00D33BD6" w:rsidRDefault="00D33BD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6" w:name="CA0_ПОЛ__1_ГЛ_6_6CN__chapter_6"/>
      <w:bookmarkEnd w:id="46"/>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ПОРЯДОК ИСПОЛЬЗОВАНИЯ СРЕДСТВ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ГЛ_6_6_П_31_42CN__point_31"/>
      <w:bookmarkEnd w:id="47"/>
      <w:r>
        <w:rPr>
          <w:rFonts w:ascii="Times New Roman" w:hAnsi="Times New Roman" w:cs="Times New Roman"/>
          <w:color w:val="000000"/>
          <w:sz w:val="24"/>
          <w:szCs w:val="24"/>
        </w:rPr>
        <w:t>31. После принятия решения о досрочном распоряжении средствами семейного капитала такие средства могут досрочно использоваться в полном объеме либо по частям в отношении того члена (тех членов) семьи, по которому (которым) принято решение местного исполнительного и распорядительного органа в предоставлении права на досрочное распоряжение средствами семейного капитала, по указанному в этом решении направлению досрочного использования.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Досрочно использовать средства семейного капитала могут члены семьи, являющиеся распорядителями средств семейного капитала в соответствии с </w:t>
      </w:r>
      <w:hyperlink r:id="rId66" w:history="1">
        <w:r>
          <w:rPr>
            <w:rFonts w:ascii="Times New Roman" w:hAnsi="Times New Roman" w:cs="Times New Roman"/>
            <w:color w:val="0000FF"/>
            <w:sz w:val="24"/>
            <w:szCs w:val="24"/>
          </w:rPr>
          <w:t>пунктами 23</w:t>
        </w:r>
      </w:hyperlink>
      <w:r>
        <w:rPr>
          <w:rFonts w:ascii="Times New Roman" w:hAnsi="Times New Roman" w:cs="Times New Roman"/>
          <w:color w:val="000000"/>
          <w:sz w:val="24"/>
          <w:szCs w:val="24"/>
        </w:rPr>
        <w:t xml:space="preserve"> и </w:t>
      </w:r>
      <w:hyperlink r:id="rId67" w:history="1">
        <w:r>
          <w:rPr>
            <w:rFonts w:ascii="Times New Roman" w:hAnsi="Times New Roman" w:cs="Times New Roman"/>
            <w:color w:val="0000FF"/>
            <w:sz w:val="24"/>
            <w:szCs w:val="24"/>
          </w:rPr>
          <w:t>24</w:t>
        </w:r>
      </w:hyperlink>
      <w:r>
        <w:rPr>
          <w:rFonts w:ascii="Times New Roman" w:hAnsi="Times New Roman" w:cs="Times New Roman"/>
          <w:color w:val="000000"/>
          <w:sz w:val="24"/>
          <w:szCs w:val="24"/>
        </w:rPr>
        <w:t xml:space="preserve"> настоящего Положения.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ГЛ_6_6_П_32_43CN__point_32"/>
      <w:bookmarkEnd w:id="48"/>
      <w:r>
        <w:rPr>
          <w:rFonts w:ascii="Times New Roman" w:hAnsi="Times New Roman" w:cs="Times New Roman"/>
          <w:color w:val="000000"/>
          <w:sz w:val="24"/>
          <w:szCs w:val="24"/>
        </w:rPr>
        <w:t>32.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использоваться гражданином, которому решением местного исполнительного и распорядительного органа предоставлено право на распоряжение всеми средствами семейного капитала либо их долей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семейного капитала по желанию гражданина, указанного в части первой настоящего пункта, могут использоваться им в полном объеме либо по частям в соответствии с </w:t>
      </w:r>
      <w:hyperlink r:id="rId68" w:history="1">
        <w:r>
          <w:rPr>
            <w:rFonts w:ascii="Times New Roman" w:hAnsi="Times New Roman" w:cs="Times New Roman"/>
            <w:color w:val="0000FF"/>
            <w:sz w:val="24"/>
            <w:szCs w:val="24"/>
          </w:rPr>
          <w:t>пунктами 14–19</w:t>
        </w:r>
      </w:hyperlink>
      <w:r>
        <w:rPr>
          <w:rFonts w:ascii="Times New Roman" w:hAnsi="Times New Roman" w:cs="Times New Roman"/>
          <w:color w:val="000000"/>
          <w:sz w:val="24"/>
          <w:szCs w:val="24"/>
        </w:rPr>
        <w:t xml:space="preserve"> настоящего Положения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ГЛ_6_6_П_33_44CN__point_33"/>
      <w:bookmarkEnd w:id="49"/>
      <w:r>
        <w:rPr>
          <w:rFonts w:ascii="Times New Roman" w:hAnsi="Times New Roman" w:cs="Times New Roman"/>
          <w:color w:val="000000"/>
          <w:sz w:val="24"/>
          <w:szCs w:val="24"/>
        </w:rPr>
        <w:t>33. Если принято решение о распоряжении средствами семейного капитала (в том числе досрочном) с выделением долей семейного капитала, граждане, которым выделены доли семейного капитала, до обращения за использованием средств семейного капитала обращаются в подразделения ОАО «АСБ Беларусбанк», осуществляющие операции по вкладам (депозитам) «Семейный капитал», для открытия отдельного счета по учету вклада (депозита) «Семейный капитал» на свое имя с зачислением на него денежных средств, приходящихся на долю в семейном капитале (в том числе начисленных процентов).</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Гражданином для открытия отдельного счета по учету вклада (депозита) «Семейный капитал» представляются: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 форме, определяемой ОАО «АСБ Беларусбанк»;</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полномочия законного представителя, – в случае обращения для открытия отдельного счета по учету вклада (депозита) «Семейный капитал» на имя несовершеннолетнего гражданина, недееспособного или ограниченно дееспособного совершеннолетнего гражданина;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(выписка из решения) о распоряжении средствами семейного капитала (в том числе досрочном), принятого местным исполнительным и распорядительным органом.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ОАО «АСБ Беларусбанк» заключает договор вклада (депозита) «Семейный капитал» и открывает отдельный счет по учету вклада (депозита) «Семейный капитал» в день подачи гражданином заявления с документами, указанными в части второй настоящего пункта. Со дня открытия отдельного счета по учету вклада (депозита) «Семейный капитал» ОАО «АСБ Беларусбанк» начисляет проценты на зачисленные на такой счет средства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открытия одним членом семьи отдельного счета по учету вклада (депозита) «Семейный капитал» средства семейного капитала не могут использоваться со счета по учету вклада (депозита) «Семейный капитал». Для их использования другие члены семьи обращаются за открытием отдельного счета по учету вклада (депозита) «Семейный капитал» на свое имя.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ГЛ_6_6_П_34_45CN__point_34"/>
      <w:bookmarkEnd w:id="50"/>
      <w:r>
        <w:rPr>
          <w:rFonts w:ascii="Times New Roman" w:hAnsi="Times New Roman" w:cs="Times New Roman"/>
          <w:color w:val="000000"/>
          <w:sz w:val="24"/>
          <w:szCs w:val="24"/>
        </w:rPr>
        <w:t>34. Для использования средств семейного капитала граждане, которым решением местного исполнительного и распорядительного органа предоставлено право на распоряжение средствами семейного капитала (в том числе досрочное), обращаются с заявлениями о распоряжении средствами семейного капитала по направлениям использования в подразделения ОАО «АСБ Беларусбанк», осуществляющие операции по вкладам (депозитам) «Семейный капитал».</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заявлений о распоряжении средствами семейного капитала по направлениям использования (в том числе досрочном), представляемых гражданами в ОАО «АСБ Беларусбанк», перечень прилагаемых к ним документов и отдельные вопросы реализации гражданами права на семейный капитал в части его использования (в том числе досрочного) в порядке, установленном настоящим Положением, определяются республиканскими органами государственного управления согласно направлениям использования средств семейного капитала по согласованию с Министерством труда и социальной защиты и ОАО «АСБ Беларусбанк».</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Подразделения ОАО «АСБ Беларусбанк» проверяют соответствие: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выбранного гражданином направления использования с целью расходования средств семейного капитала, указанной в представленных документах;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счетов юридических или физических лиц, в том числе индивидуальных предпринимателей,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направлениям использования.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Перечисление средств семейного капитала подразделениями ОАО «АСБ Беларусбанк» не производится в случаях: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выявления несоответствия документов, направлений и счетов, указанных в части третьей настоящего пункта;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обращения гражданина за использованием средств семейного капитала после истечения срока, указанного в </w:t>
      </w:r>
      <w:hyperlink r:id="rId69" w:history="1">
        <w:r>
          <w:rPr>
            <w:rFonts w:ascii="Times New Roman" w:hAnsi="Times New Roman" w:cs="Times New Roman"/>
            <w:color w:val="0000FF"/>
            <w:sz w:val="24"/>
            <w:szCs w:val="24"/>
          </w:rPr>
          <w:t>пунктах 35</w:t>
        </w:r>
      </w:hyperlink>
      <w:r>
        <w:rPr>
          <w:rFonts w:ascii="Times New Roman" w:hAnsi="Times New Roman" w:cs="Times New Roman"/>
          <w:color w:val="000000"/>
          <w:sz w:val="24"/>
          <w:szCs w:val="24"/>
        </w:rPr>
        <w:t xml:space="preserve"> и </w:t>
      </w:r>
      <w:hyperlink r:id="rId70" w:history="1">
        <w:r>
          <w:rPr>
            <w:rFonts w:ascii="Times New Roman" w:hAnsi="Times New Roman" w:cs="Times New Roman"/>
            <w:color w:val="0000FF"/>
            <w:sz w:val="24"/>
            <w:szCs w:val="24"/>
          </w:rPr>
          <w:t>36</w:t>
        </w:r>
      </w:hyperlink>
      <w:r>
        <w:rPr>
          <w:rFonts w:ascii="Times New Roman" w:hAnsi="Times New Roman" w:cs="Times New Roman"/>
          <w:color w:val="000000"/>
          <w:sz w:val="24"/>
          <w:szCs w:val="24"/>
        </w:rPr>
        <w:t xml:space="preserve"> настоящего Положения.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ГЛ_6_6_П_35_46CN__point_35"/>
      <w:bookmarkEnd w:id="51"/>
      <w:r>
        <w:rPr>
          <w:rFonts w:ascii="Times New Roman" w:hAnsi="Times New Roman" w:cs="Times New Roman"/>
          <w:color w:val="000000"/>
          <w:sz w:val="24"/>
          <w:szCs w:val="24"/>
        </w:rPr>
        <w:t xml:space="preserve">35. Граждане имеют право на обращение в ОАО «АСБ Беларусбанк» за досрочным использованием средств семейного капитала по направлениям их досрочного использования в соответствии с частью третьей </w:t>
      </w:r>
      <w:hyperlink r:id="rId7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572, и частью третьей </w:t>
      </w:r>
      <w:hyperlink r:id="rId7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345:</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пяти лет со дня подачи в местный исполнительный и распорядительный орган заявления о досрочном распоряжении средствами семейного капитала – при строительстве (реконструкции), приобретении жилых помещений, приобретении доли (долей) в праве собственности на них,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выплате процентов за пользование этими кредитами, займами членом (членами) семьи;</w:t>
      </w:r>
      <w:r>
        <w:rPr>
          <w:rFonts w:ascii="Times New Roman" w:hAnsi="Times New Roman" w:cs="Times New Roman"/>
          <w:color w:val="000000"/>
          <w:sz w:val="24"/>
          <w:szCs w:val="24"/>
        </w:rPr>
        <w:pict>
          <v:shape id="_x0000_i1053"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истечения срока действия договора о подготовке специалиста с высшим образованием, специалиста (рабочего) со средним специальным образованием на платной основе – при получении на платной основе членом (членами) семьи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r>
        <w:rPr>
          <w:rFonts w:ascii="Times New Roman" w:hAnsi="Times New Roman" w:cs="Times New Roman"/>
          <w:color w:val="000000"/>
          <w:sz w:val="24"/>
          <w:szCs w:val="24"/>
        </w:rPr>
        <w:pict>
          <v:shape id="_x0000_i1054"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двух лет со дня подачи в местный исполнительный и распорядительный орган заявления о досрочном распоряжении средствами семейного капитала – при получении членом (членами) семьи платных медицинских услуг, указанных в абзацах пятом и шестом части третьей </w:t>
      </w:r>
      <w:hyperlink r:id="rId7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572, абзацах пятом и шестом части третьей </w:t>
      </w:r>
      <w:hyperlink r:id="rId7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Положения, утвержденного Указом № 345, оказываемых организациями здравоохранения;</w:t>
      </w:r>
      <w:r>
        <w:rPr>
          <w:rFonts w:ascii="Times New Roman" w:hAnsi="Times New Roman" w:cs="Times New Roman"/>
          <w:color w:val="000000"/>
          <w:sz w:val="24"/>
          <w:szCs w:val="24"/>
        </w:rPr>
        <w:pict>
          <v:shape id="_x0000_i1055"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истечения срока установления инвалидности – при приобретении членом (членами) семьи товаров, предназначенных для социальной реабилитации и интеграции инвалидов в общество.</w:t>
      </w:r>
      <w:r>
        <w:rPr>
          <w:rFonts w:ascii="Times New Roman" w:hAnsi="Times New Roman" w:cs="Times New Roman"/>
          <w:color w:val="000000"/>
          <w:sz w:val="24"/>
          <w:szCs w:val="24"/>
        </w:rPr>
        <w:pict>
          <v:shape id="_x0000_i1056"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 на обращение в ОАО «АСБ Беларусбанк» за досрочным использованием средств семейного капитала граждане имеют не позднее дня истечения 18 лет с даты </w:t>
      </w:r>
      <w:r>
        <w:rPr>
          <w:rFonts w:ascii="Times New Roman" w:hAnsi="Times New Roman" w:cs="Times New Roman"/>
          <w:color w:val="000000"/>
          <w:sz w:val="24"/>
          <w:szCs w:val="24"/>
        </w:rPr>
        <w:lastRenderedPageBreak/>
        <w:t>рождения ребенка, в связи с рождением (усыновлением, удочерением) которого семья приобрела право на назначение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ГЛ_6_6_П_36_47CN__point_36"/>
      <w:bookmarkEnd w:id="52"/>
      <w:r>
        <w:rPr>
          <w:rFonts w:ascii="Times New Roman" w:hAnsi="Times New Roman" w:cs="Times New Roman"/>
          <w:color w:val="000000"/>
          <w:sz w:val="24"/>
          <w:szCs w:val="24"/>
        </w:rPr>
        <w:t>36. Право на обращение в ОАО «АСБ Беларусбанк» за использованием средств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граждане имеют в течение пяти лет после дня подачи в местный исполнительный и распорядительный орган заявления о распоряжении средствами семейного капитала, по которому принято решение о распоряжении средствами семейного капитала.</w:t>
      </w:r>
    </w:p>
    <w:p w:rsidR="00D33BD6" w:rsidRDefault="00D33BD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3" w:name="CA0_ПОЛ__1_ГЛ_7_7CN__chapter_7"/>
      <w:bookmarkEnd w:id="53"/>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ПОРЯДОК ПЕРЕЧИСЛЕНИЯ СРЕДСТВ СЕМЕЙНОГО КАПИТАЛА ПО НАПРАВЛЕНИЯМ ИХ ИСПОЛЬЗОВАНИЯ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1_ГЛ_7_7_П_37_48CN__point_37"/>
      <w:bookmarkEnd w:id="54"/>
      <w:r>
        <w:rPr>
          <w:rFonts w:ascii="Times New Roman" w:hAnsi="Times New Roman" w:cs="Times New Roman"/>
          <w:color w:val="000000"/>
          <w:sz w:val="24"/>
          <w:szCs w:val="24"/>
        </w:rPr>
        <w:t xml:space="preserve">37. Для перечисления средств семейного капитала, назначенного в долларах США в соответствии с </w:t>
      </w:r>
      <w:hyperlink r:id="rId75" w:history="1">
        <w:r>
          <w:rPr>
            <w:rFonts w:ascii="Times New Roman" w:hAnsi="Times New Roman" w:cs="Times New Roman"/>
            <w:color w:val="0000FF"/>
            <w:sz w:val="24"/>
            <w:szCs w:val="24"/>
          </w:rPr>
          <w:t>Указом № 572</w:t>
        </w:r>
      </w:hyperlink>
      <w:r>
        <w:rPr>
          <w:rFonts w:ascii="Times New Roman" w:hAnsi="Times New Roman" w:cs="Times New Roman"/>
          <w:color w:val="000000"/>
          <w:sz w:val="24"/>
          <w:szCs w:val="24"/>
        </w:rPr>
        <w:t>, ОАО «АСБ Беларусбанк» обращается в открытое акционерное общество «Банк развития Республики Беларусь» (далее – Банк развития), который осуществляет управление средствами семейного капитала, с заявкой о возврате необходимых средств (далее – заявка). Заявка направляется три раза в месяц в течение трех рабочих дней, следующих за 10-м, 20-м и последним числом месяца, на основании обращений граждан за использованием средств семейного капитала (в том числе досрочным), поступивших в ОАО «АСБ Беларусбанк» в период с 1-го по 10-е, с 11-го по 20-е и с 21-го по последнее число месяца соответственно.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Банк развития на 31-й календарный день, следующий за 10-м, 20-м и последним числом месяца, в котором граждане обратились в ОАО «АСБ Беларусбанк» за использованием средств семейного капитала (в том числе досрочным), обеспечивает возврат средств семейного капитала согласно заявке ОАО «АСБ Беларусбанк». Если в соответствии с законодательством Республики Беларусь и (или) США 31-й календарный день является нерабочим, возврат средств семейного капитала осуществляется на следующий за ним рабочий день.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полном истребовании средств семейного капитала заявка направляется Банку развития в долларах США и средства возвращаются Банком развития в долларах США, при частичном истребовании заявка направляется в белорусских рублях, а средства возвращаются в долларах США в размере, рассчитанном по курсу Национального банка на день возврата, эквивалентном сумме в белорусских рублях. Заявки составляются отдельно для полного и частичного истребования средств с разбивкой сумм по годам предоставления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ОАО «АСБ Беларусбанк» в день возврата из Банка развития средств семейного капитала в долларах США осуществляет их продажу Министерству финансов по официальному курсу белорусского рубля к доллару США, установленному Национальным банком на день возврата.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семейного капитала в день их возврата из Банка развития перечисляются ОАО «АСБ Беларусбанк» на счета юридических или физических лиц, в том числе </w:t>
      </w:r>
      <w:r>
        <w:rPr>
          <w:rFonts w:ascii="Times New Roman" w:hAnsi="Times New Roman" w:cs="Times New Roman"/>
          <w:color w:val="000000"/>
          <w:sz w:val="24"/>
          <w:szCs w:val="24"/>
        </w:rPr>
        <w:lastRenderedPageBreak/>
        <w:t>индивидуальных предпринимателей, либо на специальный счет Фонда, открытый в банке, уполномоченном обслуживать государственные программы (далее –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 досрочном распоряжении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семейного капитала перечисляются в безналичном порядке в белорусских рублях по официальному курсу белорусского рубля к доллару США, установленному Национальным банком на день их перечисления.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1_ГЛ_7_7_П_38_49CN__point_38"/>
      <w:bookmarkEnd w:id="55"/>
      <w:r>
        <w:rPr>
          <w:rFonts w:ascii="Times New Roman" w:hAnsi="Times New Roman" w:cs="Times New Roman"/>
          <w:color w:val="000000"/>
          <w:sz w:val="24"/>
          <w:szCs w:val="24"/>
        </w:rPr>
        <w:t xml:space="preserve">38. Средства семейного капитала, назначенного в белорусских рублях в соответствии с </w:t>
      </w:r>
      <w:hyperlink r:id="rId76" w:history="1">
        <w:r>
          <w:rPr>
            <w:rFonts w:ascii="Times New Roman" w:hAnsi="Times New Roman" w:cs="Times New Roman"/>
            <w:color w:val="0000FF"/>
            <w:sz w:val="24"/>
            <w:szCs w:val="24"/>
          </w:rPr>
          <w:t>Указом № 345</w:t>
        </w:r>
      </w:hyperlink>
      <w:r>
        <w:rPr>
          <w:rFonts w:ascii="Times New Roman" w:hAnsi="Times New Roman" w:cs="Times New Roman"/>
          <w:color w:val="000000"/>
          <w:sz w:val="24"/>
          <w:szCs w:val="24"/>
        </w:rPr>
        <w:t>, перечисляются ОАО «АСБ Беларусбанк» в безналичном порядке в белорусских рублях на счета юридических или физических лиц, в том числе индивидуальных предпринимателей, либо на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 досрочном распоряжении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указанные в части первой настоящего пункта, перечисляются на 31-й календарный день со дня обращения гражданина в ОАО «АСБ Беларусбанк» за использованием средств семейного капитала (в том числе досрочным). Если 31-й календарный день является нерабочим, указанные средства перечисляются на следующий за ним рабочий день.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1_ГЛ_7_7_П_39_50CN__point_39"/>
      <w:bookmarkEnd w:id="56"/>
      <w:r>
        <w:rPr>
          <w:rFonts w:ascii="Times New Roman" w:hAnsi="Times New Roman" w:cs="Times New Roman"/>
          <w:color w:val="000000"/>
          <w:sz w:val="24"/>
          <w:szCs w:val="24"/>
        </w:rPr>
        <w:t>39. Возврат неиспользованных средств, перечисленных ОАО «АСБ Беларусбанк» на счета юридических или физических лиц, в том числе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его условий и по иным обстоятельствам осуществляется во вклад (депозит) «Семейный капитал» в установленном законодательством порядке в сроки, которые определяются республиканскими органами государственного управления согласно направлениям использования средств семейного капитала.</w:t>
      </w:r>
      <w:r>
        <w:rPr>
          <w:rFonts w:ascii="Times New Roman" w:hAnsi="Times New Roman" w:cs="Times New Roman"/>
          <w:color w:val="000000"/>
          <w:sz w:val="24"/>
          <w:szCs w:val="24"/>
        </w:rPr>
        <w:pict>
          <v:shape id="_x0000_i1057"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Зачисление во вклад (депозит) «Семейный капитал» неиспользованных средств семейного капитала производится ОАО «АСБ Беларусбанк» не позднее одного рабочего дня, следующего за днем их возврата. При этом неиспользованные средства семейного капитала, назначенного в долларах США в соответствии с </w:t>
      </w:r>
      <w:hyperlink r:id="rId77" w:history="1">
        <w:r>
          <w:rPr>
            <w:rFonts w:ascii="Times New Roman" w:hAnsi="Times New Roman" w:cs="Times New Roman"/>
            <w:color w:val="0000FF"/>
            <w:sz w:val="24"/>
            <w:szCs w:val="24"/>
          </w:rPr>
          <w:t>Указом № 572</w:t>
        </w:r>
      </w:hyperlink>
      <w:r>
        <w:rPr>
          <w:rFonts w:ascii="Times New Roman" w:hAnsi="Times New Roman" w:cs="Times New Roman"/>
          <w:color w:val="000000"/>
          <w:sz w:val="24"/>
          <w:szCs w:val="24"/>
        </w:rPr>
        <w:t>, зачисляются в долларах США по официальному курсу белорусского рубля к доллару США, установленному Национальным банком на день их зачисления.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ОЛ__1_ГЛ_7_7_П_39_1__52CN__point_39"/>
      <w:bookmarkEnd w:id="57"/>
      <w:r>
        <w:rPr>
          <w:rFonts w:ascii="Times New Roman" w:hAnsi="Times New Roman" w:cs="Times New Roman"/>
          <w:color w:val="000000"/>
          <w:sz w:val="24"/>
          <w:szCs w:val="24"/>
        </w:rPr>
        <w:t>39[1]. Возврат средств, перечисленных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r>
        <w:rPr>
          <w:rFonts w:ascii="Times New Roman" w:hAnsi="Times New Roman" w:cs="Times New Roman"/>
          <w:color w:val="000000"/>
          <w:sz w:val="24"/>
          <w:szCs w:val="24"/>
        </w:rPr>
        <w:pict>
          <v:shape id="_x0000_i1058" type="#_x0000_t75" style="width:7.5pt;height:7.5pt">
            <v:imagedata r:id="rId5" o:title=""/>
          </v:shape>
        </w:pict>
      </w:r>
    </w:p>
    <w:p w:rsidR="00D33BD6" w:rsidRDefault="00D33BD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8" w:name="CA0_ПОЛ__1_ГЛ_8_8CN__chapter_8"/>
      <w:bookmarkEnd w:id="58"/>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ЗАКЛЮЧИТЕЛЬНЫЕ ПОЛОЖЕНИЯ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1_ГЛ_8_8_П_40_53CN__point_40"/>
      <w:bookmarkEnd w:id="59"/>
      <w:r>
        <w:rPr>
          <w:rFonts w:ascii="Times New Roman" w:hAnsi="Times New Roman" w:cs="Times New Roman"/>
          <w:color w:val="000000"/>
          <w:sz w:val="24"/>
          <w:szCs w:val="24"/>
        </w:rPr>
        <w:lastRenderedPageBreak/>
        <w:t>40. Местные исполнительные и распорядительные органы обеспечивают проведение информационно-разъяснительной работы с гражданами по вопросам назначения, распоряжения и использования средств семейного капитала.</w:t>
      </w:r>
      <w:r>
        <w:rPr>
          <w:rFonts w:ascii="Times New Roman" w:hAnsi="Times New Roman" w:cs="Times New Roman"/>
          <w:color w:val="000000"/>
          <w:sz w:val="24"/>
          <w:szCs w:val="24"/>
        </w:rPr>
        <w:pict>
          <v:shape id="_x0000_i1059"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1_ГЛ_8_8_П_41_55CN__point_41"/>
      <w:bookmarkEnd w:id="60"/>
      <w:r>
        <w:rPr>
          <w:rFonts w:ascii="Times New Roman" w:hAnsi="Times New Roman" w:cs="Times New Roman"/>
          <w:color w:val="000000"/>
          <w:sz w:val="24"/>
          <w:szCs w:val="24"/>
        </w:rPr>
        <w:t>41. Подразделения ОАО «АСБ Беларусбанк» в течение пяти календарных дней письменно уведомляют местные исполнительные и распорядительные органы, принявшие решение о назначении семейного капитала (распоряжении средствами семейного капитала, в том числе досрочном):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открытии счета (отдельного счета) по учету вклада (депозита) «Семейный капитал»;</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списанных со счета (отдельного счета) по учету вклада (депозита) «Семейный капитал» средствах семейного капитала и направлениях их использования;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возврате во вклад (депозит) «Семейный капитал» неиспользованных средств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указанные в части первой настоящего пункта, подразделения ОАО «АСБ Беларусбанк» направляют в местные исполнительные и распорядительные органы при наличии в ОАО «АСБ Беларусбанк» согласия гражданина на предоставление сведений, составляющих банковскую тайну.</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1_ГЛ_8_8_П_42_56CN__point_42"/>
      <w:bookmarkEnd w:id="61"/>
      <w:r>
        <w:rPr>
          <w:rFonts w:ascii="Times New Roman" w:hAnsi="Times New Roman" w:cs="Times New Roman"/>
          <w:color w:val="000000"/>
          <w:sz w:val="24"/>
          <w:szCs w:val="24"/>
        </w:rPr>
        <w:t>42. В личных делах граждан, обратившихся в местные исполнительные и распорядительные органы за назначением семейного капитала (распоряжением средствами семейного капитала, в том числе досрочным), хранятся: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заявления о назначении семейного капитала и о распоряжении его средствами (в том числе досрочном) вместе с документами (копиями документов) и (или) сведениями, представленными гражданами и запрошенными местными исполнительными и распорядительными органами;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решений (выписки из решений) местных исполнительных и распорядительных органов о назначении (отказе в назначении) семейного капитала и о распоряжении (отказе в распоряжении) средствами семейного капитала (в том числе досрочном);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выписки из решений местных исполнительных и распорядительных органов о внесении изменений в решения о назначении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уведомления подразделений ОАО «АСБ Беларусбанк»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1_ГЛ_8_8_П_43_57CN__point_43"/>
      <w:bookmarkEnd w:id="62"/>
      <w:r>
        <w:rPr>
          <w:rFonts w:ascii="Times New Roman" w:hAnsi="Times New Roman" w:cs="Times New Roman"/>
          <w:color w:val="000000"/>
          <w:sz w:val="24"/>
          <w:szCs w:val="24"/>
        </w:rPr>
        <w:t>43. Копии решений (выписки из решений), выдаваемые гражданам, заверяются подписью уполномоченного лица (лиц) и скрепляются печатью. Если копии решений (выписки из решений) состоят из двух и более листов, они заверяются и скрепляются на каждом листе либо прошиваются. Количество прошитых листов заверяется подписью уполномоченного лица (лиц) и скрепляется печатью в месте прошивки.</w:t>
      </w:r>
      <w:r>
        <w:rPr>
          <w:rFonts w:ascii="Times New Roman" w:hAnsi="Times New Roman" w:cs="Times New Roman"/>
          <w:color w:val="000000"/>
          <w:sz w:val="24"/>
          <w:szCs w:val="24"/>
        </w:rPr>
        <w:pict>
          <v:shape id="_x0000_i1060"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1_ГЛ_8_8_П_44_59CN__point_44"/>
      <w:bookmarkEnd w:id="63"/>
      <w:r>
        <w:rPr>
          <w:rFonts w:ascii="Times New Roman" w:hAnsi="Times New Roman" w:cs="Times New Roman"/>
          <w:color w:val="000000"/>
          <w:sz w:val="24"/>
          <w:szCs w:val="24"/>
        </w:rPr>
        <w:t xml:space="preserve">44. Решения местных исполнительных и распорядительных органов о назначении (отказе в назначении) семейного капитала, о распоряжении (отказе в распоряжении) </w:t>
      </w:r>
      <w:r>
        <w:rPr>
          <w:rFonts w:ascii="Times New Roman" w:hAnsi="Times New Roman" w:cs="Times New Roman"/>
          <w:color w:val="000000"/>
          <w:sz w:val="24"/>
          <w:szCs w:val="24"/>
        </w:rPr>
        <w:lastRenderedPageBreak/>
        <w:t>средствами семейного капитала (в том числе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D33BD6">
        <w:tc>
          <w:tcPr>
            <w:tcW w:w="3250" w:type="pct"/>
            <w:tcBorders>
              <w:top w:val="nil"/>
              <w:left w:val="nil"/>
              <w:bottom w:val="nil"/>
              <w:right w:val="nil"/>
            </w:tcBorders>
          </w:tcPr>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30" w:line="300" w:lineRule="auto"/>
              <w:rPr>
                <w:rFonts w:ascii="Times New Roman" w:hAnsi="Times New Roman" w:cs="Times New Roman"/>
                <w:color w:val="000000"/>
                <w:sz w:val="24"/>
                <w:szCs w:val="24"/>
              </w:rPr>
            </w:pPr>
            <w:bookmarkStart w:id="64" w:name="CA0_ПОЛ__1_ПРЛ_1_1CN__прил_1_утв_1"/>
            <w:bookmarkEnd w:id="64"/>
            <w:r>
              <w:rPr>
                <w:rFonts w:ascii="Times New Roman" w:hAnsi="Times New Roman" w:cs="Times New Roman"/>
                <w:color w:val="000000"/>
                <w:sz w:val="24"/>
                <w:szCs w:val="24"/>
              </w:rPr>
              <w:t>Приложение 1</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w:t>
            </w:r>
            <w:r>
              <w:rPr>
                <w:rFonts w:ascii="Times New Roman" w:hAnsi="Times New Roman" w:cs="Times New Roman"/>
                <w:color w:val="000000"/>
                <w:sz w:val="24"/>
                <w:szCs w:val="24"/>
              </w:rPr>
              <w:br/>
              <w:t>и условиях назначения,</w:t>
            </w:r>
            <w:r>
              <w:rPr>
                <w:rFonts w:ascii="Times New Roman" w:hAnsi="Times New Roman" w:cs="Times New Roman"/>
                <w:color w:val="000000"/>
                <w:sz w:val="24"/>
                <w:szCs w:val="24"/>
              </w:rPr>
              <w:br/>
              <w:t>финансирования (перечисления),</w:t>
            </w:r>
            <w:r>
              <w:rPr>
                <w:rFonts w:ascii="Times New Roman" w:hAnsi="Times New Roman" w:cs="Times New Roman"/>
                <w:color w:val="000000"/>
                <w:sz w:val="24"/>
                <w:szCs w:val="24"/>
              </w:rPr>
              <w:br/>
              <w:t>распоряжения и использования</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02.12.2019 № 827) </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N__frm_c2150012809"/>
      <w:bookmarkEnd w:id="65"/>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646"/>
        <w:gridCol w:w="6709"/>
      </w:tblGrid>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w:t>
            </w:r>
          </w:p>
          <w:p w:rsidR="00D33BD6" w:rsidRDefault="00D33BD6">
            <w:pPr>
              <w:autoSpaceDE w:val="0"/>
              <w:autoSpaceDN w:val="0"/>
              <w:adjustRightInd w:val="0"/>
              <w:spacing w:after="0" w:line="30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w:t>
            </w:r>
          </w:p>
          <w:p w:rsidR="00D33BD6" w:rsidRDefault="00D33BD6">
            <w:pPr>
              <w:autoSpaceDE w:val="0"/>
              <w:autoSpaceDN w:val="0"/>
              <w:adjustRightInd w:val="0"/>
              <w:spacing w:after="0" w:line="30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зарегистрированной(ого) по месту жительства: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месту пребывания 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2115"/>
              <w:jc w:val="both"/>
              <w:rPr>
                <w:rFonts w:ascii="Times New Roman" w:hAnsi="Times New Roman" w:cs="Times New Roman"/>
                <w:color w:val="000000"/>
                <w:sz w:val="24"/>
                <w:szCs w:val="24"/>
              </w:rPr>
            </w:pPr>
            <w:r>
              <w:rPr>
                <w:rFonts w:ascii="Times New Roman" w:hAnsi="Times New Roman" w:cs="Times New Roman"/>
                <w:color w:val="000000"/>
                <w:sz w:val="24"/>
                <w:szCs w:val="24"/>
              </w:rPr>
              <w:t>(e-mail, телефон)</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паспорта гражданина Республики Беларусь (идентификационной карты гражданина Республики Беларусь):</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183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 дата выдачи,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(код) государственного органа, выдавшего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198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идентификационный номер)</w:t>
            </w:r>
          </w:p>
        </w:tc>
      </w:tr>
    </w:tbl>
    <w:p w:rsidR="00D33BD6" w:rsidRDefault="00D33BD6">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v:shape id="_x0000_i1061" type="#_x0000_t75" style="width:7.5pt;height:7.5pt">
            <v:imagedata r:id="rId5" o:title=""/>
          </v:shape>
        </w:pict>
      </w:r>
    </w:p>
    <w:p w:rsidR="00D33BD6" w:rsidRDefault="00D33BD6">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6" w:name="CN__заг_прил_1_утв_1"/>
      <w:bookmarkEnd w:id="66"/>
      <w:r>
        <w:rPr>
          <w:rFonts w:ascii="Times New Roman" w:hAnsi="Times New Roman" w:cs="Times New Roman"/>
          <w:b/>
          <w:color w:val="000000"/>
          <w:sz w:val="24"/>
          <w:szCs w:val="24"/>
        </w:rPr>
        <w:t>ЗАЯВЛЕНИЕ</w:t>
      </w:r>
      <w:r>
        <w:rPr>
          <w:rFonts w:ascii="Times New Roman" w:hAnsi="Times New Roman" w:cs="Times New Roman"/>
          <w:b/>
          <w:color w:val="000000"/>
          <w:sz w:val="24"/>
          <w:szCs w:val="24"/>
        </w:rPr>
        <w:br/>
        <w:t>о назначении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назначить семейный капитал в связи с рождением (усыновлением, удочерением) ________________________________________________________________</w:t>
      </w:r>
    </w:p>
    <w:p w:rsidR="00D33BD6" w:rsidRDefault="00D33BD6">
      <w:pPr>
        <w:autoSpaceDE w:val="0"/>
        <w:autoSpaceDN w:val="0"/>
        <w:adjustRightInd w:val="0"/>
        <w:spacing w:after="0" w:line="300" w:lineRule="auto"/>
        <w:ind w:left="157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(если таковое имеется) и дата рождения ребенка,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связи с рождением (усыновлением, удочерением) которого возникло право на семейный капитал)</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семьи на дату рождения (усыновления, удочерения) ребенка: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1820"/>
        <w:gridCol w:w="1149"/>
        <w:gridCol w:w="1436"/>
        <w:gridCol w:w="3161"/>
        <w:gridCol w:w="1819"/>
      </w:tblGrid>
      <w:tr w:rsidR="00D33BD6">
        <w:trPr>
          <w:trHeight w:val="240"/>
        </w:trPr>
        <w:tc>
          <w:tcPr>
            <w:tcW w:w="9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6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Степень родства</w:t>
            </w:r>
          </w:p>
        </w:tc>
        <w:tc>
          <w:tcPr>
            <w:tcW w:w="7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рождения</w:t>
            </w:r>
          </w:p>
        </w:tc>
        <w:tc>
          <w:tcPr>
            <w:tcW w:w="16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c>
          <w:tcPr>
            <w:tcW w:w="9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 по месту жительства (месту пребывания)</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следующие документы:</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ОЛ__1_ПРЛ_1_1_ПП_1__1CN__point_1"/>
      <w:bookmarkEnd w:id="67"/>
      <w:r>
        <w:rPr>
          <w:rFonts w:ascii="Times New Roman" w:hAnsi="Times New Roman" w:cs="Times New Roman"/>
          <w:color w:val="000000"/>
          <w:sz w:val="24"/>
          <w:szCs w:val="24"/>
        </w:rPr>
        <w:t>1)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ОЛ__1_ПРЛ_1_1_ПП_2__2CN__point_2"/>
      <w:bookmarkEnd w:id="68"/>
      <w:r>
        <w:rPr>
          <w:rFonts w:ascii="Times New Roman" w:hAnsi="Times New Roman" w:cs="Times New Roman"/>
          <w:color w:val="000000"/>
          <w:sz w:val="24"/>
          <w:szCs w:val="24"/>
        </w:rPr>
        <w:t>2)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1_ПРЛ_1_1_ПП_3__3CN__point_3"/>
      <w:bookmarkEnd w:id="69"/>
      <w:r>
        <w:rPr>
          <w:rFonts w:ascii="Times New Roman" w:hAnsi="Times New Roman" w:cs="Times New Roman"/>
          <w:color w:val="000000"/>
          <w:sz w:val="24"/>
          <w:szCs w:val="24"/>
        </w:rPr>
        <w:t>3)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ОЛ__1_ПРЛ_1_1_ПП_4__4CN__point_4"/>
      <w:bookmarkEnd w:id="70"/>
      <w:r>
        <w:rPr>
          <w:rFonts w:ascii="Times New Roman" w:hAnsi="Times New Roman" w:cs="Times New Roman"/>
          <w:color w:val="000000"/>
          <w:sz w:val="24"/>
          <w:szCs w:val="24"/>
        </w:rPr>
        <w:t>4)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ОЛ__1_ПРЛ_1_1_ПП_5__5CN__point_5"/>
      <w:bookmarkEnd w:id="71"/>
      <w:r>
        <w:rPr>
          <w:rFonts w:ascii="Times New Roman" w:hAnsi="Times New Roman" w:cs="Times New Roman"/>
          <w:color w:val="000000"/>
          <w:sz w:val="24"/>
          <w:szCs w:val="24"/>
        </w:rPr>
        <w:t>5)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ОЛ__1_ПРЛ_1_1_ПП_6__6CN__point_6"/>
      <w:bookmarkEnd w:id="72"/>
      <w:r>
        <w:rPr>
          <w:rFonts w:ascii="Times New Roman" w:hAnsi="Times New Roman" w:cs="Times New Roman"/>
          <w:color w:val="000000"/>
          <w:sz w:val="24"/>
          <w:szCs w:val="24"/>
        </w:rPr>
        <w:t>6)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Мне известно, что: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Беларусбанк», осуществляющее операции </w:t>
      </w:r>
      <w:r>
        <w:rPr>
          <w:rFonts w:ascii="Times New Roman" w:hAnsi="Times New Roman" w:cs="Times New Roman"/>
          <w:color w:val="000000"/>
          <w:sz w:val="24"/>
          <w:szCs w:val="24"/>
        </w:rPr>
        <w:lastRenderedPageBreak/>
        <w:t>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r>
        <w:rPr>
          <w:rFonts w:ascii="Times New Roman" w:hAnsi="Times New Roman" w:cs="Times New Roman"/>
          <w:color w:val="000000"/>
          <w:sz w:val="24"/>
          <w:szCs w:val="24"/>
        </w:rPr>
        <w:pict>
          <v:shape id="_x0000_i1062"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результатах рассмотрения настоящего заявления прошу уведомить меня по адресу: 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438"/>
        <w:gridCol w:w="2290"/>
        <w:gridCol w:w="95"/>
        <w:gridCol w:w="3532"/>
      </w:tblGrid>
      <w:tr w:rsidR="00D33BD6">
        <w:trPr>
          <w:trHeight w:val="240"/>
        </w:trPr>
        <w:tc>
          <w:tcPr>
            <w:tcW w:w="18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_______________ 20__ г.</w:t>
            </w:r>
          </w:p>
        </w:tc>
        <w:tc>
          <w:tcPr>
            <w:tcW w:w="12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D33BD6">
        <w:trPr>
          <w:trHeight w:val="240"/>
        </w:trPr>
        <w:tc>
          <w:tcPr>
            <w:tcW w:w="18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D33BD6" w:rsidRDefault="00D33BD6">
            <w:pPr>
              <w:autoSpaceDE w:val="0"/>
              <w:autoSpaceDN w:val="0"/>
              <w:adjustRightInd w:val="0"/>
              <w:spacing w:after="0" w:line="300" w:lineRule="auto"/>
              <w:ind w:right="30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гражданина)</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497"/>
        <w:gridCol w:w="2432"/>
        <w:gridCol w:w="187"/>
        <w:gridCol w:w="5239"/>
      </w:tblGrid>
      <w:tr w:rsidR="00D33BD6">
        <w:trPr>
          <w:trHeight w:val="240"/>
        </w:trPr>
        <w:tc>
          <w:tcPr>
            <w:tcW w:w="8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55" w:type="dxa"/>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00" w:type="pct"/>
            <w:tcBorders>
              <w:top w:val="nil"/>
              <w:left w:val="nil"/>
              <w:bottom w:val="nil"/>
              <w:right w:val="nil"/>
            </w:tcBorders>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tc>
      </w:tr>
      <w:tr w:rsidR="00D33BD6">
        <w:trPr>
          <w:trHeight w:val="240"/>
        </w:trPr>
        <w:tc>
          <w:tcPr>
            <w:tcW w:w="8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5" w:type="dxa"/>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00" w:type="pct"/>
            <w:tcBorders>
              <w:top w:val="nil"/>
              <w:left w:val="nil"/>
              <w:bottom w:val="nil"/>
              <w:right w:val="nil"/>
            </w:tcBorders>
          </w:tcPr>
          <w:p w:rsidR="00D33BD6" w:rsidRDefault="00D33BD6">
            <w:pPr>
              <w:autoSpaceDE w:val="0"/>
              <w:autoSpaceDN w:val="0"/>
              <w:adjustRightInd w:val="0"/>
              <w:spacing w:after="0" w:line="30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специалиста, принявшего заявление)</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D33BD6">
        <w:tc>
          <w:tcPr>
            <w:tcW w:w="3250" w:type="pct"/>
            <w:tcBorders>
              <w:top w:val="nil"/>
              <w:left w:val="nil"/>
              <w:bottom w:val="nil"/>
              <w:right w:val="nil"/>
            </w:tcBorders>
          </w:tcPr>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30" w:line="300" w:lineRule="auto"/>
              <w:rPr>
                <w:rFonts w:ascii="Times New Roman" w:hAnsi="Times New Roman" w:cs="Times New Roman"/>
                <w:color w:val="000000"/>
                <w:sz w:val="24"/>
                <w:szCs w:val="24"/>
              </w:rPr>
            </w:pPr>
            <w:bookmarkStart w:id="73" w:name="CA0_ПОЛ__1_ПРЛ_2_2CN__прил_2_утв_1"/>
            <w:bookmarkEnd w:id="73"/>
            <w:r>
              <w:rPr>
                <w:rFonts w:ascii="Times New Roman" w:hAnsi="Times New Roman" w:cs="Times New Roman"/>
                <w:color w:val="000000"/>
                <w:sz w:val="24"/>
                <w:szCs w:val="24"/>
              </w:rPr>
              <w:t>Приложение 2</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w:t>
            </w:r>
            <w:r>
              <w:rPr>
                <w:rFonts w:ascii="Times New Roman" w:hAnsi="Times New Roman" w:cs="Times New Roman"/>
                <w:color w:val="000000"/>
                <w:sz w:val="24"/>
                <w:szCs w:val="24"/>
              </w:rPr>
              <w:br/>
              <w:t>и условиях назначения,</w:t>
            </w:r>
            <w:r>
              <w:rPr>
                <w:rFonts w:ascii="Times New Roman" w:hAnsi="Times New Roman" w:cs="Times New Roman"/>
                <w:color w:val="000000"/>
                <w:sz w:val="24"/>
                <w:szCs w:val="24"/>
              </w:rPr>
              <w:br/>
              <w:t>финансирования (перечисления),</w:t>
            </w:r>
            <w:r>
              <w:rPr>
                <w:rFonts w:ascii="Times New Roman" w:hAnsi="Times New Roman" w:cs="Times New Roman"/>
                <w:color w:val="000000"/>
                <w:sz w:val="24"/>
                <w:szCs w:val="24"/>
              </w:rPr>
              <w:br/>
              <w:t>распоряжения и использования</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02.12.2019 № 827) </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N__frm_c2150012810"/>
      <w:bookmarkEnd w:id="74"/>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D33BD6" w:rsidRDefault="00D33BD6">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75" w:name="CN__заг_прил_2_утв_1"/>
      <w:bookmarkEnd w:id="75"/>
      <w:r>
        <w:rPr>
          <w:rFonts w:ascii="Times New Roman" w:hAnsi="Times New Roman" w:cs="Times New Roman"/>
          <w:b/>
          <w:color w:val="000000"/>
          <w:sz w:val="24"/>
          <w:szCs w:val="24"/>
        </w:rPr>
        <w:t>РЕШЕНИЕ</w:t>
      </w:r>
    </w:p>
    <w:p w:rsidR="00D33BD6" w:rsidRDefault="00D33BD6">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 ___ _______________ 20__ г. № _____________</w:t>
      </w:r>
    </w:p>
    <w:p w:rsidR="00D33BD6" w:rsidRDefault="00D33BD6">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назначении (отказе в назначении)</w:t>
      </w:r>
    </w:p>
    <w:p w:rsidR="00D33BD6" w:rsidRDefault="00D33BD6">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семейного капитала[1]</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соответствии с[2] 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78" w:history="1">
        <w:r>
          <w:rPr>
            <w:rFonts w:ascii="Times New Roman" w:hAnsi="Times New Roman" w:cs="Times New Roman"/>
            <w:color w:val="0000FF"/>
            <w:sz w:val="24"/>
            <w:szCs w:val="24"/>
          </w:rPr>
          <w:t>Положения</w:t>
        </w:r>
      </w:hyperlink>
      <w:r>
        <w:rPr>
          <w:rFonts w:ascii="Times New Roman" w:hAnsi="Times New Roman" w:cs="Times New Roman"/>
          <w:color w:val="000000"/>
          <w:sz w:val="24"/>
          <w:szCs w:val="24"/>
        </w:rPr>
        <w:t xml:space="preserve">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о назначении семейного капитала _________________________</w:t>
      </w:r>
    </w:p>
    <w:p w:rsidR="00D33BD6" w:rsidRDefault="00D33BD6">
      <w:pPr>
        <w:autoSpaceDE w:val="0"/>
        <w:autoSpaceDN w:val="0"/>
        <w:adjustRightInd w:val="0"/>
        <w:spacing w:after="0" w:line="300" w:lineRule="auto"/>
        <w:ind w:left="637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гражданина)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рождением (усыновлением, удочерением) третьего (последующего) ребенка 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ребенка, дата рождения)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w:t>
      </w:r>
      <w:r>
        <w:rPr>
          <w:rFonts w:ascii="Times New Roman" w:hAnsi="Times New Roman" w:cs="Times New Roman"/>
          <w:color w:val="000000"/>
          <w:sz w:val="24"/>
          <w:szCs w:val="24"/>
        </w:rPr>
        <w:pict>
          <v:shape id="_x0000_i1063" type="#_x0000_t75" style="width:7.5pt;height:7.5pt">
            <v:imagedata r:id="rId5" o:title=""/>
          </v:shape>
        </w:pic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РЕШИЛ(А):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Назначить семейный капитал в размере 10 000 (десять тысяч) долларов США (_____________________________________ белорусских рублей)[3]</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семьи включены ___ человек:</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682"/>
        <w:gridCol w:w="862"/>
        <w:gridCol w:w="1436"/>
        <w:gridCol w:w="2010"/>
        <w:gridCol w:w="2395"/>
      </w:tblGrid>
      <w:tr w:rsidR="00D33BD6">
        <w:trPr>
          <w:trHeight w:val="240"/>
        </w:trPr>
        <w:tc>
          <w:tcPr>
            <w:tcW w:w="14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4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Степень родства</w:t>
            </w:r>
          </w:p>
        </w:tc>
        <w:tc>
          <w:tcPr>
            <w:tcW w:w="7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рождения</w:t>
            </w:r>
          </w:p>
        </w:tc>
        <w:tc>
          <w:tcPr>
            <w:tcW w:w="10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c>
          <w:tcPr>
            <w:tcW w:w="12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 по месту жительства (месту пребывания)</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зачисления средств семейного капитала гражданину, которому настоящим решением назначен семейный капитал, необходимо обратиться не позднее ____ ________ 20__ г. (в течение шести месяцев со дня принятия решения о назначении семейного капитала)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 Ближайшее такое подразделение находится по адресу: __________________________________________________________.</w:t>
      </w:r>
      <w:r>
        <w:rPr>
          <w:rFonts w:ascii="Times New Roman" w:hAnsi="Times New Roman" w:cs="Times New Roman"/>
          <w:color w:val="000000"/>
          <w:sz w:val="24"/>
          <w:szCs w:val="24"/>
        </w:rPr>
        <w:pict>
          <v:shape id="_x0000_i1064"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r>
        <w:rPr>
          <w:rFonts w:ascii="Times New Roman" w:hAnsi="Times New Roman" w:cs="Times New Roman"/>
          <w:color w:val="000000"/>
          <w:sz w:val="24"/>
          <w:szCs w:val="24"/>
        </w:rPr>
        <w:pict>
          <v:shape id="_x0000_i1065"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 _______________________________________________________________</w:t>
      </w:r>
    </w:p>
    <w:p w:rsidR="00D33BD6" w:rsidRDefault="00D33BD6">
      <w:pPr>
        <w:autoSpaceDE w:val="0"/>
        <w:autoSpaceDN w:val="0"/>
        <w:adjustRightInd w:val="0"/>
        <w:spacing w:after="0" w:line="300" w:lineRule="auto"/>
        <w:ind w:left="213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назначении семейного капитала в связи с ______________________________________</w:t>
      </w:r>
    </w:p>
    <w:p w:rsidR="00D33BD6" w:rsidRDefault="00D33BD6">
      <w:pPr>
        <w:autoSpaceDE w:val="0"/>
        <w:autoSpaceDN w:val="0"/>
        <w:adjustRightInd w:val="0"/>
        <w:spacing w:after="0" w:line="300" w:lineRule="auto"/>
        <w:ind w:left="5955"/>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решение может быть обжаловано в _______________________________</w:t>
      </w:r>
    </w:p>
    <w:p w:rsidR="00D33BD6" w:rsidRDefault="00D33BD6">
      <w:pPr>
        <w:autoSpaceDE w:val="0"/>
        <w:autoSpaceDN w:val="0"/>
        <w:adjustRightInd w:val="0"/>
        <w:spacing w:after="0" w:line="300" w:lineRule="auto"/>
        <w:ind w:left="652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адрес вышестоящего исполнительного и распорядительного органа)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532"/>
        <w:gridCol w:w="2290"/>
        <w:gridCol w:w="382"/>
        <w:gridCol w:w="3151"/>
      </w:tblGrid>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(глава администрации)</w:t>
            </w:r>
          </w:p>
        </w:tc>
        <w:tc>
          <w:tcPr>
            <w:tcW w:w="1200" w:type="pct"/>
            <w:tcBorders>
              <w:top w:val="nil"/>
              <w:left w:val="nil"/>
              <w:bottom w:val="nil"/>
              <w:right w:val="nil"/>
            </w:tcBorders>
            <w:vAlign w:val="bottom"/>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D33BD6" w:rsidRDefault="00D33BD6">
            <w:pPr>
              <w:autoSpaceDE w:val="0"/>
              <w:autoSpaceDN w:val="0"/>
              <w:adjustRightInd w:val="0"/>
              <w:spacing w:after="0" w:line="300" w:lineRule="auto"/>
              <w:ind w:right="5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c>
          <w:tcPr>
            <w:tcW w:w="16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r>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Управляющий делами</w:t>
            </w:r>
          </w:p>
        </w:tc>
        <w:tc>
          <w:tcPr>
            <w:tcW w:w="12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D33BD6" w:rsidRDefault="00D33BD6">
            <w:pPr>
              <w:autoSpaceDE w:val="0"/>
              <w:autoSpaceDN w:val="0"/>
              <w:adjustRightInd w:val="0"/>
              <w:spacing w:after="0" w:line="300" w:lineRule="auto"/>
              <w:ind w:right="4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При назначении семейного капитала решение именуется «Решение о назначении семейного капитала», распорядительная часть решения содержит текст о назначении семейного капитала, составе семьи, обращении за открытием счета по учету банковского вклада (депозита) «Семейный капитал» физического лица и обжаловании решения.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назначении семейного капитала и обжаловании решения.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xml:space="preserve">Если решение о назначении (отказе в назначении) семейного капитала принимается в связи с рождением (усыновлением, удочерением) в 2015–2019 годах третьего или последующих детей, указывается </w:t>
      </w:r>
      <w:hyperlink r:id="rId79" w:history="1">
        <w:r>
          <w:rPr>
            <w:rFonts w:ascii="Times New Roman" w:hAnsi="Times New Roman" w:cs="Times New Roman"/>
            <w:color w:val="0000FF"/>
            <w:sz w:val="24"/>
            <w:szCs w:val="24"/>
          </w:rPr>
          <w:t>Указ Президента Республики Беларусь от 9 декабря 2014 г. № 572</w:t>
        </w:r>
      </w:hyperlink>
      <w:r>
        <w:rPr>
          <w:rFonts w:ascii="Times New Roman" w:hAnsi="Times New Roman" w:cs="Times New Roman"/>
          <w:color w:val="000000"/>
          <w:sz w:val="24"/>
          <w:szCs w:val="24"/>
        </w:rPr>
        <w:t xml:space="preserve"> «О дополнительных мерах государственной поддержки семей, воспитывающих детей».</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решение о назначении (отказе в назначении) семейного капитала принимается в связи с рождением (усыновлением, удочерением) в 2020–2024 годах третьего или последующих детей, указывается </w:t>
      </w:r>
      <w:hyperlink r:id="rId80" w:history="1">
        <w:r>
          <w:rPr>
            <w:rFonts w:ascii="Times New Roman" w:hAnsi="Times New Roman" w:cs="Times New Roman"/>
            <w:color w:val="0000FF"/>
            <w:sz w:val="24"/>
            <w:szCs w:val="24"/>
          </w:rPr>
          <w:t>Указ Президента Республики Беларусь от 18 сентября 2019 г. № 345</w:t>
        </w:r>
      </w:hyperlink>
      <w:r>
        <w:rPr>
          <w:rFonts w:ascii="Times New Roman" w:hAnsi="Times New Roman" w:cs="Times New Roman"/>
          <w:color w:val="000000"/>
          <w:sz w:val="24"/>
          <w:szCs w:val="24"/>
        </w:rPr>
        <w:t xml:space="preserve"> «О семейном капитале».</w:t>
      </w:r>
    </w:p>
    <w:p w:rsidR="00D33BD6" w:rsidRDefault="00D33BD6">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 xml:space="preserve">При назначении семейного капитала в соответствии с </w:t>
      </w:r>
      <w:hyperlink r:id="rId81" w:history="1">
        <w:r>
          <w:rPr>
            <w:rFonts w:ascii="Times New Roman" w:hAnsi="Times New Roman" w:cs="Times New Roman"/>
            <w:color w:val="0000FF"/>
            <w:sz w:val="24"/>
            <w:szCs w:val="24"/>
          </w:rPr>
          <w:t>Указом Президента Республики Беларусь от 9 декабря 2014 г. № 572</w:t>
        </w:r>
      </w:hyperlink>
      <w:r>
        <w:rPr>
          <w:rFonts w:ascii="Times New Roman" w:hAnsi="Times New Roman" w:cs="Times New Roman"/>
          <w:color w:val="000000"/>
          <w:sz w:val="24"/>
          <w:szCs w:val="24"/>
        </w:rPr>
        <w:t xml:space="preserve"> указывается 10 000 (десять тысяч) долларов США. При назначении семейного капитала в соответствии с </w:t>
      </w:r>
      <w:hyperlink r:id="rId82" w:history="1">
        <w:r>
          <w:rPr>
            <w:rFonts w:ascii="Times New Roman" w:hAnsi="Times New Roman" w:cs="Times New Roman"/>
            <w:color w:val="0000FF"/>
            <w:sz w:val="24"/>
            <w:szCs w:val="24"/>
          </w:rPr>
          <w:t>Указом Президента Республики Беларусь от 18 сентября 2019 г. № 345</w:t>
        </w:r>
      </w:hyperlink>
      <w:r>
        <w:rPr>
          <w:rFonts w:ascii="Times New Roman" w:hAnsi="Times New Roman" w:cs="Times New Roman"/>
          <w:color w:val="000000"/>
          <w:sz w:val="24"/>
          <w:szCs w:val="24"/>
        </w:rPr>
        <w:t xml:space="preserve"> указывается назначенный размер семейного капитала в белорусских рублях.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D33BD6">
        <w:tc>
          <w:tcPr>
            <w:tcW w:w="3250" w:type="pct"/>
            <w:tcBorders>
              <w:top w:val="nil"/>
              <w:left w:val="nil"/>
              <w:bottom w:val="nil"/>
              <w:right w:val="nil"/>
            </w:tcBorders>
          </w:tcPr>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700" w:type="pct"/>
            <w:tcBorders>
              <w:top w:val="nil"/>
              <w:left w:val="nil"/>
              <w:bottom w:val="nil"/>
              <w:right w:val="nil"/>
            </w:tcBorders>
          </w:tcPr>
          <w:p w:rsidR="00D33BD6" w:rsidRDefault="00D33BD6">
            <w:pPr>
              <w:autoSpaceDE w:val="0"/>
              <w:autoSpaceDN w:val="0"/>
              <w:adjustRightInd w:val="0"/>
              <w:spacing w:after="30" w:line="300" w:lineRule="auto"/>
              <w:rPr>
                <w:rFonts w:ascii="Times New Roman" w:hAnsi="Times New Roman" w:cs="Times New Roman"/>
                <w:color w:val="000000"/>
                <w:sz w:val="24"/>
                <w:szCs w:val="24"/>
              </w:rPr>
            </w:pPr>
            <w:bookmarkStart w:id="76" w:name="CA0_ПОЛ__1_ПРЛ_3_3CN__прил_3_утв_1"/>
            <w:bookmarkEnd w:id="76"/>
            <w:r>
              <w:rPr>
                <w:rFonts w:ascii="Times New Roman" w:hAnsi="Times New Roman" w:cs="Times New Roman"/>
                <w:color w:val="000000"/>
                <w:sz w:val="24"/>
                <w:szCs w:val="24"/>
              </w:rPr>
              <w:t>Приложение 3</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w:t>
            </w:r>
            <w:r>
              <w:rPr>
                <w:rFonts w:ascii="Times New Roman" w:hAnsi="Times New Roman" w:cs="Times New Roman"/>
                <w:color w:val="000000"/>
                <w:sz w:val="24"/>
                <w:szCs w:val="24"/>
              </w:rPr>
              <w:br/>
              <w:t>и условиях назначения,</w:t>
            </w:r>
            <w:r>
              <w:rPr>
                <w:rFonts w:ascii="Times New Roman" w:hAnsi="Times New Roman" w:cs="Times New Roman"/>
                <w:color w:val="000000"/>
                <w:sz w:val="24"/>
                <w:szCs w:val="24"/>
              </w:rPr>
              <w:br/>
              <w:t>финансирования (перечисления),</w:t>
            </w:r>
            <w:r>
              <w:rPr>
                <w:rFonts w:ascii="Times New Roman" w:hAnsi="Times New Roman" w:cs="Times New Roman"/>
                <w:color w:val="000000"/>
                <w:sz w:val="24"/>
                <w:szCs w:val="24"/>
              </w:rPr>
              <w:br/>
              <w:t>распоряжения и использования</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02.12.2019 № 827) </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N__frm_c2150012811"/>
      <w:bookmarkEnd w:id="77"/>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576"/>
        <w:gridCol w:w="3779"/>
      </w:tblGrid>
      <w:tr w:rsidR="00D33BD6">
        <w:trPr>
          <w:trHeight w:val="240"/>
        </w:trPr>
        <w:tc>
          <w:tcPr>
            <w:tcW w:w="29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 xml:space="preserve">Руководитель открытого </w:t>
            </w:r>
            <w:r>
              <w:rPr>
                <w:rFonts w:ascii="Times New Roman" w:hAnsi="Times New Roman" w:cs="Times New Roman"/>
                <w:color w:val="000000"/>
                <w:sz w:val="24"/>
                <w:szCs w:val="24"/>
              </w:rPr>
              <w:br/>
              <w:t xml:space="preserve">акционерного общества </w:t>
            </w:r>
            <w:r>
              <w:rPr>
                <w:rFonts w:ascii="Times New Roman" w:hAnsi="Times New Roman" w:cs="Times New Roman"/>
                <w:color w:val="000000"/>
                <w:sz w:val="24"/>
                <w:szCs w:val="24"/>
              </w:rPr>
              <w:br/>
              <w:t>«Сберегательный банк «Беларусбанк»</w:t>
            </w:r>
            <w:r>
              <w:rPr>
                <w:rFonts w:ascii="Times New Roman" w:hAnsi="Times New Roman" w:cs="Times New Roman"/>
                <w:color w:val="000000"/>
                <w:sz w:val="24"/>
                <w:szCs w:val="24"/>
              </w:rPr>
              <w:br/>
              <w:t>(уполномоченный заместитель)</w:t>
            </w:r>
            <w:r>
              <w:rPr>
                <w:rFonts w:ascii="Times New Roman" w:hAnsi="Times New Roman" w:cs="Times New Roman"/>
                <w:color w:val="000000"/>
                <w:sz w:val="24"/>
                <w:szCs w:val="24"/>
              </w:rPr>
              <w:br/>
              <w:t>____ _______________ 20___ г.</w:t>
            </w:r>
          </w:p>
        </w:tc>
      </w:tr>
    </w:tbl>
    <w:p w:rsidR="00D33BD6" w:rsidRDefault="00D33BD6">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78" w:name="CN__заг_прил_3_утв_1"/>
      <w:bookmarkEnd w:id="78"/>
      <w:r>
        <w:rPr>
          <w:rFonts w:ascii="Times New Roman" w:hAnsi="Times New Roman" w:cs="Times New Roman"/>
          <w:b/>
          <w:color w:val="000000"/>
          <w:sz w:val="24"/>
          <w:szCs w:val="24"/>
        </w:rPr>
        <w:t>ЗАЯВКА</w:t>
      </w:r>
      <w:r>
        <w:rPr>
          <w:rFonts w:ascii="Times New Roman" w:hAnsi="Times New Roman" w:cs="Times New Roman"/>
          <w:b/>
          <w:color w:val="000000"/>
          <w:sz w:val="24"/>
          <w:szCs w:val="24"/>
        </w:rPr>
        <w:br/>
        <w:t xml:space="preserve">на перечисление средств из республиканского бюджета в открытое акционерное общество «Сберегательный банк «Беларусбанк» для зачисления в банковские вклады (депозиты) «Семейный капитал» физических лиц сумм семейного капитала[1] </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___ ___________ 20___ г. № 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031"/>
        <w:gridCol w:w="1838"/>
        <w:gridCol w:w="2129"/>
        <w:gridCol w:w="1838"/>
        <w:gridCol w:w="1549"/>
      </w:tblGrid>
      <w:tr w:rsidR="00D33BD6">
        <w:trPr>
          <w:trHeight w:val="240"/>
        </w:trPr>
        <w:tc>
          <w:tcPr>
            <w:tcW w:w="10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 которому назначен семейный капитал</w:t>
            </w:r>
          </w:p>
        </w:tc>
        <w:tc>
          <w:tcPr>
            <w:tcW w:w="9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 по месту жительства (месту пребывания)</w:t>
            </w:r>
          </w:p>
        </w:tc>
        <w:tc>
          <w:tcPr>
            <w:tcW w:w="11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принявшего решение о назначении семейного капитала, номер и дата решения</w:t>
            </w:r>
          </w:p>
        </w:tc>
        <w:tc>
          <w:tcPr>
            <w:tcW w:w="9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договора банковского вклада (депозита) «Семейный капитал» физического лица</w:t>
            </w:r>
          </w:p>
        </w:tc>
        <w:tc>
          <w:tcPr>
            <w:tcW w:w="8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Сумма назначенного семейного капитала, в долларах США (бел. руб.)</w:t>
            </w:r>
            <w:r>
              <w:rPr>
                <w:rFonts w:ascii="Times New Roman" w:hAnsi="Times New Roman" w:cs="Times New Roman"/>
                <w:color w:val="000000"/>
                <w:sz w:val="24"/>
                <w:szCs w:val="24"/>
                <w:vertAlign w:val="superscript"/>
              </w:rPr>
              <w:t>2</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Итого подлежит перечислению ___________________________________ долларов США</w:t>
      </w:r>
    </w:p>
    <w:p w:rsidR="00D33BD6" w:rsidRDefault="00D33BD6">
      <w:pPr>
        <w:autoSpaceDE w:val="0"/>
        <w:autoSpaceDN w:val="0"/>
        <w:adjustRightInd w:val="0"/>
        <w:spacing w:after="0" w:line="300" w:lineRule="auto"/>
        <w:ind w:left="354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указывается цифрами и прописью)</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(белорусских рублей)[3].</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 xml:space="preserve">При заявке на перечисление средств из республиканского бюджета в долларах США указывается сумма в долларах США в соответствии с </w:t>
      </w:r>
      <w:hyperlink r:id="rId83" w:history="1">
        <w:r>
          <w:rPr>
            <w:rFonts w:ascii="Times New Roman" w:hAnsi="Times New Roman" w:cs="Times New Roman"/>
            <w:color w:val="0000FF"/>
            <w:sz w:val="24"/>
            <w:szCs w:val="24"/>
          </w:rPr>
          <w:t>Указом Президента Республики Беларусь от 9 декабря 2014 г. № 572</w:t>
        </w:r>
      </w:hyperlink>
      <w:r>
        <w:rPr>
          <w:rFonts w:ascii="Times New Roman" w:hAnsi="Times New Roman" w:cs="Times New Roman"/>
          <w:color w:val="000000"/>
          <w:sz w:val="24"/>
          <w:szCs w:val="24"/>
        </w:rPr>
        <w:t xml:space="preserve"> «О дополнительных мерах государственной поддержки семей, воспитывающих детей».</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заявке на перечисление средств республиканского бюджета в белорусских рублях указывается сумма в белорусских рублях в соответствии с </w:t>
      </w:r>
      <w:hyperlink r:id="rId84" w:history="1">
        <w:r>
          <w:rPr>
            <w:rFonts w:ascii="Times New Roman" w:hAnsi="Times New Roman" w:cs="Times New Roman"/>
            <w:color w:val="0000FF"/>
            <w:sz w:val="24"/>
            <w:szCs w:val="24"/>
          </w:rPr>
          <w:t>Указом Президента Республики Беларусь от 18 сентября 2019 г. № 345</w:t>
        </w:r>
      </w:hyperlink>
      <w:r>
        <w:rPr>
          <w:rFonts w:ascii="Times New Roman" w:hAnsi="Times New Roman" w:cs="Times New Roman"/>
          <w:color w:val="000000"/>
          <w:sz w:val="24"/>
          <w:szCs w:val="24"/>
        </w:rPr>
        <w:t xml:space="preserve"> «О семейном капитале».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Заявки на перечисление средств из республиканского бюджета составляются отдельно на перечисление в долларах США и белорусских рублях.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xml:space="preserve">При назначении семейного капитала в соответствии с </w:t>
      </w:r>
      <w:hyperlink r:id="rId85" w:history="1">
        <w:r>
          <w:rPr>
            <w:rFonts w:ascii="Times New Roman" w:hAnsi="Times New Roman" w:cs="Times New Roman"/>
            <w:color w:val="0000FF"/>
            <w:sz w:val="24"/>
            <w:szCs w:val="24"/>
          </w:rPr>
          <w:t>Указом Президента Республики Беларусь от 9 декабря 2014 г. № 572</w:t>
        </w:r>
      </w:hyperlink>
      <w:r>
        <w:rPr>
          <w:rFonts w:ascii="Times New Roman" w:hAnsi="Times New Roman" w:cs="Times New Roman"/>
          <w:color w:val="000000"/>
          <w:sz w:val="24"/>
          <w:szCs w:val="24"/>
        </w:rPr>
        <w:t xml:space="preserve"> сумма указывается в долларах США, при назначении семейного капитала в соответствии с </w:t>
      </w:r>
      <w:hyperlink r:id="rId86" w:history="1">
        <w:r>
          <w:rPr>
            <w:rFonts w:ascii="Times New Roman" w:hAnsi="Times New Roman" w:cs="Times New Roman"/>
            <w:color w:val="0000FF"/>
            <w:sz w:val="24"/>
            <w:szCs w:val="24"/>
          </w:rPr>
          <w:t>Указом Президента Республики Беларусь от 18 сентября 2019 г. № 345</w:t>
        </w:r>
      </w:hyperlink>
      <w:r>
        <w:rPr>
          <w:rFonts w:ascii="Times New Roman" w:hAnsi="Times New Roman" w:cs="Times New Roman"/>
          <w:color w:val="000000"/>
          <w:sz w:val="24"/>
          <w:szCs w:val="24"/>
        </w:rPr>
        <w:t xml:space="preserve"> – в белорусских рублях.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При заявке на перечисление средств из республиканского бюджета в долларах США сумма указывается в долларах США.</w:t>
      </w:r>
    </w:p>
    <w:p w:rsidR="00D33BD6" w:rsidRDefault="00D33BD6">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заявке на перечисление средств из республиканского бюджета в белорусских рублях сумма указывается в белорусских рублях.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D33BD6">
        <w:tc>
          <w:tcPr>
            <w:tcW w:w="3250" w:type="pct"/>
            <w:tcBorders>
              <w:top w:val="nil"/>
              <w:left w:val="nil"/>
              <w:bottom w:val="nil"/>
              <w:right w:val="nil"/>
            </w:tcBorders>
          </w:tcPr>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30" w:line="300" w:lineRule="auto"/>
              <w:rPr>
                <w:rFonts w:ascii="Times New Roman" w:hAnsi="Times New Roman" w:cs="Times New Roman"/>
                <w:color w:val="000000"/>
                <w:sz w:val="24"/>
                <w:szCs w:val="24"/>
              </w:rPr>
            </w:pPr>
            <w:bookmarkStart w:id="79" w:name="CA0_ПОЛ__1_ПРЛ_4_4CN__прил_4_утв_1"/>
            <w:bookmarkEnd w:id="79"/>
            <w:r>
              <w:rPr>
                <w:rFonts w:ascii="Times New Roman" w:hAnsi="Times New Roman" w:cs="Times New Roman"/>
                <w:color w:val="000000"/>
                <w:sz w:val="24"/>
                <w:szCs w:val="24"/>
              </w:rPr>
              <w:t>Приложение 4</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w:t>
            </w:r>
            <w:r>
              <w:rPr>
                <w:rFonts w:ascii="Times New Roman" w:hAnsi="Times New Roman" w:cs="Times New Roman"/>
                <w:color w:val="000000"/>
                <w:sz w:val="24"/>
                <w:szCs w:val="24"/>
              </w:rPr>
              <w:br/>
              <w:t>и условиях назначения,</w:t>
            </w:r>
            <w:r>
              <w:rPr>
                <w:rFonts w:ascii="Times New Roman" w:hAnsi="Times New Roman" w:cs="Times New Roman"/>
                <w:color w:val="000000"/>
                <w:sz w:val="24"/>
                <w:szCs w:val="24"/>
              </w:rPr>
              <w:br/>
              <w:t>финансирования (перечисления),</w:t>
            </w:r>
            <w:r>
              <w:rPr>
                <w:rFonts w:ascii="Times New Roman" w:hAnsi="Times New Roman" w:cs="Times New Roman"/>
                <w:color w:val="000000"/>
                <w:sz w:val="24"/>
                <w:szCs w:val="24"/>
              </w:rPr>
              <w:br/>
              <w:t>распоряжения и использования</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02.12.2019 № 827) </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N__frm_c2150012812"/>
      <w:bookmarkEnd w:id="80"/>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646"/>
        <w:gridCol w:w="6709"/>
      </w:tblGrid>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местного исполнительного и </w:t>
            </w:r>
            <w:r>
              <w:rPr>
                <w:rFonts w:ascii="Times New Roman" w:hAnsi="Times New Roman" w:cs="Times New Roman"/>
                <w:color w:val="000000"/>
                <w:sz w:val="24"/>
                <w:szCs w:val="24"/>
              </w:rPr>
              <w:lastRenderedPageBreak/>
              <w:t>распорядительного органа)</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зарегистрированной(ого) по месту жительства: </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месту пребывания 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ind w:left="2115"/>
              <w:jc w:val="both"/>
              <w:rPr>
                <w:rFonts w:ascii="Times New Roman" w:hAnsi="Times New Roman" w:cs="Times New Roman"/>
                <w:color w:val="000000"/>
                <w:sz w:val="24"/>
                <w:szCs w:val="24"/>
              </w:rPr>
            </w:pPr>
            <w:r>
              <w:rPr>
                <w:rFonts w:ascii="Times New Roman" w:hAnsi="Times New Roman" w:cs="Times New Roman"/>
                <w:color w:val="000000"/>
                <w:sz w:val="24"/>
                <w:szCs w:val="24"/>
              </w:rPr>
              <w:t>(e-mail, телефон)</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1275"/>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серия (при наличии), номер,</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37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выдачи, наименование (код) государственного органа, выдавшего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141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идентификационный номер (при наличии)</w:t>
            </w:r>
          </w:p>
        </w:tc>
      </w:tr>
    </w:tbl>
    <w:p w:rsidR="00D33BD6" w:rsidRDefault="00D33BD6">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66" type="#_x0000_t75" style="width:7.5pt;height:7.5pt">
            <v:imagedata r:id="rId5" o:title=""/>
          </v:shape>
        </w:pict>
      </w:r>
    </w:p>
    <w:p w:rsidR="00D33BD6" w:rsidRDefault="00D33BD6">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1" w:name="CN__заг_прил_4_утв_1"/>
      <w:bookmarkEnd w:id="81"/>
      <w:r>
        <w:rPr>
          <w:rFonts w:ascii="Times New Roman" w:hAnsi="Times New Roman" w:cs="Times New Roman"/>
          <w:b/>
          <w:color w:val="000000"/>
          <w:sz w:val="24"/>
          <w:szCs w:val="24"/>
        </w:rPr>
        <w:t>ЗАЯВЛЕНИЕ</w:t>
      </w:r>
      <w:r>
        <w:rPr>
          <w:rFonts w:ascii="Times New Roman" w:hAnsi="Times New Roman" w:cs="Times New Roman"/>
          <w:b/>
          <w:color w:val="000000"/>
          <w:sz w:val="24"/>
          <w:szCs w:val="24"/>
        </w:rPr>
        <w:br/>
        <w:t>о внесении изменения в решение о назначении семейного капитала и выдаче выписки из решения, принятого на основании настоящего заявления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внести изменение в решение о назначении семейного капитала от ___ __________ 20___ г. № _____ в связи с тем, что _______________________________</w:t>
      </w:r>
    </w:p>
    <w:p w:rsidR="00D33BD6" w:rsidRDefault="00D33BD6">
      <w:pPr>
        <w:autoSpaceDE w:val="0"/>
        <w:autoSpaceDN w:val="0"/>
        <w:adjustRightInd w:val="0"/>
        <w:spacing w:after="0" w:line="300" w:lineRule="auto"/>
        <w:ind w:left="637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члена семьи,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которому назначен семейный капитал, и причина, по которой обращение его за открытием</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счета по учету банковского вклада (депозита) «Семейный капитал» физического лица невозможно)</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выдать выписку из решения, принятого на основании настоящего заявления.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Членом семьи, которому назначен семейный капитал, прошу указать 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 идентификационный номер (при наличии)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следующие документы:</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ОЛ__1_ПРЛ_4_4_ПП_1__7CN__point_1"/>
      <w:bookmarkEnd w:id="82"/>
      <w:r>
        <w:rPr>
          <w:rFonts w:ascii="Times New Roman" w:hAnsi="Times New Roman" w:cs="Times New Roman"/>
          <w:color w:val="000000"/>
          <w:sz w:val="24"/>
          <w:szCs w:val="24"/>
        </w:rPr>
        <w:lastRenderedPageBreak/>
        <w:t>1)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ОЛ__1_ПРЛ_4_4_ПП_2__8CN__point_2"/>
      <w:bookmarkEnd w:id="83"/>
      <w:r>
        <w:rPr>
          <w:rFonts w:ascii="Times New Roman" w:hAnsi="Times New Roman" w:cs="Times New Roman"/>
          <w:color w:val="000000"/>
          <w:sz w:val="24"/>
          <w:szCs w:val="24"/>
        </w:rPr>
        <w:t>2)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ОЛ__1_ПРЛ_4_4_ПП_3__9CN__point_3"/>
      <w:bookmarkEnd w:id="84"/>
      <w:r>
        <w:rPr>
          <w:rFonts w:ascii="Times New Roman" w:hAnsi="Times New Roman" w:cs="Times New Roman"/>
          <w:color w:val="000000"/>
          <w:sz w:val="24"/>
          <w:szCs w:val="24"/>
        </w:rPr>
        <w:t>3)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ОЛ__1_ПРЛ_4_4_ПП_4__10CN__point_4"/>
      <w:bookmarkEnd w:id="85"/>
      <w:r>
        <w:rPr>
          <w:rFonts w:ascii="Times New Roman" w:hAnsi="Times New Roman" w:cs="Times New Roman"/>
          <w:color w:val="000000"/>
          <w:sz w:val="24"/>
          <w:szCs w:val="24"/>
        </w:rPr>
        <w:t>4)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ОЛ__1_ПРЛ_4_4_ПП_5__11CN__point_5"/>
      <w:bookmarkEnd w:id="86"/>
      <w:r>
        <w:rPr>
          <w:rFonts w:ascii="Times New Roman" w:hAnsi="Times New Roman" w:cs="Times New Roman"/>
          <w:color w:val="000000"/>
          <w:sz w:val="24"/>
          <w:szCs w:val="24"/>
        </w:rPr>
        <w:t>5)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ОЛ__1_ПРЛ_4_4_ПП_6__12CN__point_6"/>
      <w:bookmarkEnd w:id="87"/>
      <w:r>
        <w:rPr>
          <w:rFonts w:ascii="Times New Roman" w:hAnsi="Times New Roman" w:cs="Times New Roman"/>
          <w:color w:val="000000"/>
          <w:sz w:val="24"/>
          <w:szCs w:val="24"/>
        </w:rPr>
        <w:t>6)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438"/>
        <w:gridCol w:w="2290"/>
        <w:gridCol w:w="95"/>
        <w:gridCol w:w="3532"/>
      </w:tblGrid>
      <w:tr w:rsidR="00D33BD6">
        <w:trPr>
          <w:trHeight w:val="240"/>
        </w:trPr>
        <w:tc>
          <w:tcPr>
            <w:tcW w:w="18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_______________ 20__ г.</w:t>
            </w:r>
          </w:p>
        </w:tc>
        <w:tc>
          <w:tcPr>
            <w:tcW w:w="12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D33BD6">
        <w:trPr>
          <w:trHeight w:val="240"/>
        </w:trPr>
        <w:tc>
          <w:tcPr>
            <w:tcW w:w="18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D33BD6" w:rsidRDefault="00D33BD6">
            <w:pPr>
              <w:autoSpaceDE w:val="0"/>
              <w:autoSpaceDN w:val="0"/>
              <w:adjustRightInd w:val="0"/>
              <w:spacing w:after="0" w:line="300" w:lineRule="auto"/>
              <w:ind w:right="30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гражданина)</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100"/>
        <w:gridCol w:w="1909"/>
        <w:gridCol w:w="5346"/>
      </w:tblGrid>
      <w:tr w:rsidR="00D33BD6">
        <w:trPr>
          <w:trHeight w:val="240"/>
        </w:trPr>
        <w:tc>
          <w:tcPr>
            <w:tcW w:w="11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w:t>
            </w:r>
          </w:p>
        </w:tc>
        <w:tc>
          <w:tcPr>
            <w:tcW w:w="10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c>
          <w:tcPr>
            <w:tcW w:w="2800" w:type="pct"/>
            <w:tcBorders>
              <w:top w:val="nil"/>
              <w:left w:val="nil"/>
              <w:bottom w:val="nil"/>
              <w:right w:val="nil"/>
            </w:tcBorders>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tc>
      </w:tr>
      <w:tr w:rsidR="00D33BD6">
        <w:trPr>
          <w:trHeight w:val="240"/>
        </w:trPr>
        <w:tc>
          <w:tcPr>
            <w:tcW w:w="11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800" w:type="pct"/>
            <w:tcBorders>
              <w:top w:val="nil"/>
              <w:left w:val="nil"/>
              <w:bottom w:val="nil"/>
              <w:right w:val="nil"/>
            </w:tcBorders>
          </w:tcPr>
          <w:p w:rsidR="00D33BD6" w:rsidRDefault="00D33BD6">
            <w:pPr>
              <w:autoSpaceDE w:val="0"/>
              <w:autoSpaceDN w:val="0"/>
              <w:adjustRightInd w:val="0"/>
              <w:spacing w:after="0" w:line="30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специалиста, принявшего заявление)</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047"/>
        <w:gridCol w:w="3308"/>
      </w:tblGrid>
      <w:tr w:rsidR="00D33BD6">
        <w:tc>
          <w:tcPr>
            <w:tcW w:w="32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D33BD6" w:rsidRDefault="00D33BD6">
            <w:pPr>
              <w:autoSpaceDE w:val="0"/>
              <w:autoSpaceDN w:val="0"/>
              <w:adjustRightInd w:val="0"/>
              <w:spacing w:after="30" w:line="300" w:lineRule="auto"/>
              <w:rPr>
                <w:rFonts w:ascii="Times New Roman" w:hAnsi="Times New Roman" w:cs="Times New Roman"/>
                <w:color w:val="000000"/>
                <w:sz w:val="24"/>
                <w:szCs w:val="24"/>
              </w:rPr>
            </w:pPr>
            <w:bookmarkStart w:id="88" w:name="CA0_ПОЛ__1_ПРЛ_5_5CN__прил_5_утв_1"/>
            <w:bookmarkEnd w:id="88"/>
            <w:r>
              <w:rPr>
                <w:rFonts w:ascii="Times New Roman" w:hAnsi="Times New Roman" w:cs="Times New Roman"/>
                <w:color w:val="000000"/>
                <w:sz w:val="24"/>
                <w:szCs w:val="24"/>
              </w:rPr>
              <w:t>Приложение 5</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w:t>
            </w:r>
            <w:r>
              <w:rPr>
                <w:rFonts w:ascii="Times New Roman" w:hAnsi="Times New Roman" w:cs="Times New Roman"/>
                <w:color w:val="000000"/>
                <w:sz w:val="24"/>
                <w:szCs w:val="24"/>
              </w:rPr>
              <w:br/>
              <w:t xml:space="preserve">и условиях назначения, </w:t>
            </w:r>
            <w:r>
              <w:rPr>
                <w:rFonts w:ascii="Times New Roman" w:hAnsi="Times New Roman" w:cs="Times New Roman"/>
                <w:color w:val="000000"/>
                <w:sz w:val="24"/>
                <w:szCs w:val="24"/>
              </w:rPr>
              <w:br/>
              <w:t xml:space="preserve">финансирования (перечисления), </w:t>
            </w:r>
            <w:r>
              <w:rPr>
                <w:rFonts w:ascii="Times New Roman" w:hAnsi="Times New Roman" w:cs="Times New Roman"/>
                <w:color w:val="000000"/>
                <w:sz w:val="24"/>
                <w:szCs w:val="24"/>
              </w:rPr>
              <w:br/>
              <w:t xml:space="preserve">распоряжения и использования </w:t>
            </w:r>
            <w:r>
              <w:rPr>
                <w:rFonts w:ascii="Times New Roman" w:hAnsi="Times New Roman" w:cs="Times New Roman"/>
                <w:color w:val="000000"/>
                <w:sz w:val="24"/>
                <w:szCs w:val="24"/>
              </w:rPr>
              <w:br/>
              <w:t xml:space="preserve">средств семейного капитала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14.12.2021 № 720)</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N__frm_c2150012820"/>
      <w:bookmarkEnd w:id="89"/>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552"/>
        <w:gridCol w:w="6803"/>
      </w:tblGrid>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______________________________________________________</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ind w:left="21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ind w:left="28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зарегистрированной(ого) по месту жительства:</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месту пребывания 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(e-mail, телефон)</w:t>
            </w:r>
          </w:p>
        </w:tc>
      </w:tr>
      <w:tr w:rsidR="00D33BD6">
        <w:trPr>
          <w:trHeight w:val="240"/>
        </w:trPr>
        <w:tc>
          <w:tcPr>
            <w:tcW w:w="13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6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данные документа, удостоверяющего личность: </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серия (при наличии), номер,</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наименование (код) государственного органа,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выдавшего документ, идентификационный номер (при наличии)</w:t>
            </w:r>
          </w:p>
        </w:tc>
      </w:tr>
    </w:tbl>
    <w:p w:rsidR="00D33BD6" w:rsidRDefault="00D33BD6">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0" w:name="CN__заг_прил_5_утв_1"/>
      <w:bookmarkEnd w:id="90"/>
      <w:r>
        <w:rPr>
          <w:rFonts w:ascii="Times New Roman" w:hAnsi="Times New Roman" w:cs="Times New Roman"/>
          <w:b/>
          <w:color w:val="000000"/>
          <w:sz w:val="24"/>
          <w:szCs w:val="24"/>
        </w:rPr>
        <w:t>ЗАЯВЛЕНИЕ</w:t>
      </w:r>
      <w:r>
        <w:rPr>
          <w:rFonts w:ascii="Times New Roman" w:hAnsi="Times New Roman" w:cs="Times New Roman"/>
          <w:b/>
          <w:color w:val="000000"/>
          <w:sz w:val="24"/>
          <w:szCs w:val="24"/>
        </w:rPr>
        <w:br/>
        <w:t>о досрочном распоряжении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ОЛ__1_ПРЛ_5_5_П_1_60CN__point_1"/>
      <w:bookmarkEnd w:id="91"/>
      <w:r>
        <w:rPr>
          <w:rFonts w:ascii="Times New Roman" w:hAnsi="Times New Roman" w:cs="Times New Roman"/>
          <w:color w:val="000000"/>
          <w:sz w:val="24"/>
          <w:szCs w:val="24"/>
        </w:rPr>
        <w:t>1. Прошу предоставить право на досрочное распоряжение средствами семейного капитала, назначенного ________________________________________________________</w:t>
      </w:r>
    </w:p>
    <w:p w:rsidR="00D33BD6" w:rsidRDefault="00D33BD6">
      <w:pPr>
        <w:autoSpaceDE w:val="0"/>
        <w:autoSpaceDN w:val="0"/>
        <w:adjustRightInd w:val="0"/>
        <w:spacing w:after="0" w:line="300" w:lineRule="auto"/>
        <w:ind w:left="247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дата рождения, идентификационный номер (при наличии)</w:t>
      </w:r>
      <w:r>
        <w:rPr>
          <w:rFonts w:ascii="Times New Roman" w:hAnsi="Times New Roman" w:cs="Times New Roman"/>
          <w:color w:val="000000"/>
          <w:sz w:val="24"/>
          <w:szCs w:val="24"/>
        </w:rPr>
        <w:br/>
        <w:t>члена семьи, которому назначен семейный капитал)</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назначении семейного капитала от ____ ____________ 20___ г. № ________ принято _____________________________________________________________________</w:t>
      </w:r>
    </w:p>
    <w:p w:rsidR="00D33BD6" w:rsidRDefault="00D33BD6">
      <w:pPr>
        <w:autoSpaceDE w:val="0"/>
        <w:autoSpaceDN w:val="0"/>
        <w:adjustRightInd w:val="0"/>
        <w:spacing w:after="0" w:line="300" w:lineRule="auto"/>
        <w:ind w:left="91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распорядительного органа, принявшего решение о назначении семейного капитала)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их досрочного использования в отношении ____________________________________</w:t>
      </w:r>
    </w:p>
    <w:p w:rsidR="00D33BD6" w:rsidRDefault="00D33BD6">
      <w:pPr>
        <w:autoSpaceDE w:val="0"/>
        <w:autoSpaceDN w:val="0"/>
        <w:adjustRightInd w:val="0"/>
        <w:spacing w:after="0" w:line="300" w:lineRule="auto"/>
        <w:ind w:left="492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дата рождения, идентификационный номер (при наличии)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члена (членов) семьи, в отношении которого (которых) подается настоящее заявление)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следующему направлению (направлениям):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ОЛ__1_ПРЛ_5_5_П_1_60_ПП_1_1_13CN__u"/>
      <w:bookmarkEnd w:id="92"/>
      <w:r>
        <w:rPr>
          <w:rFonts w:ascii="Times New Roman" w:hAnsi="Times New Roman" w:cs="Times New Roman"/>
          <w:color w:val="000000"/>
          <w:sz w:val="24"/>
          <w:szCs w:val="24"/>
        </w:rPr>
        <w:t>1.1. на улучшение жилищных условий – заполняется в случае обращения за досрочным распоряжением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строительство (реконструкцию) одноквартирного жилого дома, квартиры в многоквартирном или блокированном жилом доме;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(нужное указать)</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одноквартирного жилого дома, квартиры в многоквартирном или</w:t>
      </w:r>
      <w:r>
        <w:rPr>
          <w:rFonts w:ascii="Times New Roman" w:hAnsi="Times New Roman" w:cs="Times New Roman"/>
          <w:color w:val="000000"/>
          <w:sz w:val="24"/>
          <w:szCs w:val="24"/>
        </w:rPr>
        <w:br/>
        <w:t>блокированном жилом доме)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что __________________________________________________ жилой</w:t>
      </w:r>
    </w:p>
    <w:p w:rsidR="00D33BD6" w:rsidRDefault="00D33BD6">
      <w:pPr>
        <w:autoSpaceDE w:val="0"/>
        <w:autoSpaceDN w:val="0"/>
        <w:adjustRightInd w:val="0"/>
        <w:spacing w:after="0" w:line="300" w:lineRule="auto"/>
        <w:ind w:left="3105"/>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одноквартирный или блокированный)</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приобретаемой или приобретенной доли (долей) в праве собственности на жилое помещение 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w:t>
      </w:r>
      <w:r>
        <w:rPr>
          <w:rFonts w:ascii="Times New Roman" w:hAnsi="Times New Roman" w:cs="Times New Roman"/>
          <w:color w:val="000000"/>
          <w:sz w:val="24"/>
          <w:szCs w:val="24"/>
        </w:rPr>
        <w:lastRenderedPageBreak/>
        <w:t>приеме задолженности по кредиту) и выплату процентов за пользование этими кредитами, займами)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Рыночная стоимость _______________________________________________ рублей,</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 или наименование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ОЛ__1_ПРЛ_5_5_П_1_60_ПП_1_2_14CN__u"/>
      <w:bookmarkEnd w:id="93"/>
      <w:r>
        <w:rPr>
          <w:rFonts w:ascii="Times New Roman" w:hAnsi="Times New Roman" w:cs="Times New Roman"/>
          <w:color w:val="000000"/>
          <w:sz w:val="24"/>
          <w:szCs w:val="24"/>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(нужное указать)</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 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обучения 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r>
        <w:rPr>
          <w:rFonts w:ascii="Times New Roman" w:hAnsi="Times New Roman" w:cs="Times New Roman"/>
          <w:color w:val="000000"/>
          <w:sz w:val="24"/>
          <w:szCs w:val="24"/>
        </w:rPr>
        <w:pict>
          <v:shape id="_x0000_i1067"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ОЛ__1_ПРЛ_5_5_П_1_60_ПП_1_3_16CN__u"/>
      <w:bookmarkEnd w:id="94"/>
      <w:r>
        <w:rPr>
          <w:rFonts w:ascii="Times New Roman" w:hAnsi="Times New Roman" w:cs="Times New Roman"/>
          <w:color w:val="000000"/>
          <w:sz w:val="24"/>
          <w:szCs w:val="24"/>
        </w:rPr>
        <w:t>1.3. на получение медицинских услуг – заполняется в случае обращения за досрочным распоряжением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(нужное указать)</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медицинской услуги, указанный в заключении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врачебно-консультационной комиссии)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ОЛ__1_ПРЛ_5_5_П_1_60_ПП_1_4_17CN__u"/>
      <w:bookmarkEnd w:id="95"/>
      <w:r>
        <w:rPr>
          <w:rFonts w:ascii="Times New Roman" w:hAnsi="Times New Roman" w:cs="Times New Roman"/>
          <w:color w:val="000000"/>
          <w:sz w:val="24"/>
          <w:szCs w:val="24"/>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(нужное указать)</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установления инвалидности 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приобретаемого товара (товаров) _______________________________</w:t>
      </w:r>
    </w:p>
    <w:p w:rsidR="00D33BD6" w:rsidRDefault="00D33BD6">
      <w:pPr>
        <w:autoSpaceDE w:val="0"/>
        <w:autoSpaceDN w:val="0"/>
        <w:adjustRightInd w:val="0"/>
        <w:spacing w:after="0" w:line="300" w:lineRule="auto"/>
        <w:ind w:left="5565"/>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нужное: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ОЛ__1_ПРЛ_5_5_П_2_61CN__point_2"/>
      <w:bookmarkEnd w:id="96"/>
      <w:r>
        <w:rPr>
          <w:rFonts w:ascii="Times New Roman" w:hAnsi="Times New Roman" w:cs="Times New Roman"/>
          <w:color w:val="000000"/>
          <w:sz w:val="24"/>
          <w:szCs w:val="24"/>
        </w:rPr>
        <w:t>2. Сообщаю, что доли семейного капитала для досрочного распоряжения средствами семейного капитала членам семьи _____________________________________</w:t>
      </w:r>
    </w:p>
    <w:p w:rsidR="00D33BD6" w:rsidRDefault="00D33BD6">
      <w:pPr>
        <w:autoSpaceDE w:val="0"/>
        <w:autoSpaceDN w:val="0"/>
        <w:adjustRightInd w:val="0"/>
        <w:spacing w:after="0" w:line="300" w:lineRule="auto"/>
        <w:ind w:left="4800"/>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нужное: выделены ранее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или ранее не выделялись)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ОЛ__1_ПРЛ_5_5_П_3_62CN__point_3"/>
      <w:bookmarkEnd w:id="97"/>
      <w:r>
        <w:rPr>
          <w:rFonts w:ascii="Times New Roman" w:hAnsi="Times New Roman" w:cs="Times New Roman"/>
          <w:color w:val="000000"/>
          <w:sz w:val="24"/>
          <w:szCs w:val="24"/>
        </w:rPr>
        <w:t>3. Настоящий пункт заполняется для выделения долей семейного капитала. Не заполняется в случаях обращения: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гражданина, которому назначен семейный капитал, если доли семейного капитала членам семьи ранее не выделялись;</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известные мне сведения о составе семьи на дату подачи заявления: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123"/>
        <w:gridCol w:w="1254"/>
        <w:gridCol w:w="1446"/>
        <w:gridCol w:w="2700"/>
        <w:gridCol w:w="1832"/>
      </w:tblGrid>
      <w:tr w:rsidR="00D33BD6">
        <w:trPr>
          <w:trHeight w:val="240"/>
        </w:trPr>
        <w:tc>
          <w:tcPr>
            <w:tcW w:w="1100" w:type="pct"/>
            <w:tcBorders>
              <w:top w:val="single" w:sz="6" w:space="0" w:color="000000"/>
              <w:left w:val="nil"/>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6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Степень родства</w:t>
            </w:r>
          </w:p>
        </w:tc>
        <w:tc>
          <w:tcPr>
            <w:tcW w:w="7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рождения</w:t>
            </w:r>
          </w:p>
        </w:tc>
        <w:tc>
          <w:tcPr>
            <w:tcW w:w="14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c>
          <w:tcPr>
            <w:tcW w:w="950" w:type="pct"/>
            <w:tcBorders>
              <w:top w:val="single" w:sz="6" w:space="0" w:color="000000"/>
              <w:left w:val="single" w:sz="6" w:space="0" w:color="000000"/>
              <w:bottom w:val="single" w:sz="6" w:space="0" w:color="000000"/>
              <w:right w:val="nil"/>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 по месту жительства (месту пребывания)</w:t>
            </w:r>
          </w:p>
        </w:tc>
      </w:tr>
      <w:tr w:rsidR="00D33BD6">
        <w:tblPrEx>
          <w:tblCellSpacing w:w="-8" w:type="nil"/>
        </w:tblPrEx>
        <w:trPr>
          <w:trHeight w:val="240"/>
          <w:tblCellSpacing w:w="-8" w:type="nil"/>
        </w:trPr>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110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ОЛ__1_ПРЛ_5_5_П_4_63CN__point_4"/>
      <w:bookmarkEnd w:id="98"/>
      <w:r>
        <w:rPr>
          <w:rFonts w:ascii="Times New Roman" w:hAnsi="Times New Roman" w:cs="Times New Roman"/>
          <w:color w:val="000000"/>
          <w:sz w:val="24"/>
          <w:szCs w:val="24"/>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365"/>
        <w:gridCol w:w="877"/>
        <w:gridCol w:w="1072"/>
        <w:gridCol w:w="2144"/>
        <w:gridCol w:w="2241"/>
        <w:gridCol w:w="1656"/>
      </w:tblGrid>
      <w:tr w:rsidR="00D33BD6">
        <w:trPr>
          <w:trHeight w:val="240"/>
        </w:trPr>
        <w:tc>
          <w:tcPr>
            <w:tcW w:w="700" w:type="pct"/>
            <w:tcBorders>
              <w:top w:val="single" w:sz="6" w:space="0" w:color="000000"/>
              <w:left w:val="nil"/>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4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Степень родства</w:t>
            </w:r>
          </w:p>
        </w:tc>
        <w:tc>
          <w:tcPr>
            <w:tcW w:w="5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рождения</w:t>
            </w:r>
          </w:p>
        </w:tc>
        <w:tc>
          <w:tcPr>
            <w:tcW w:w="11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c>
          <w:tcPr>
            <w:tcW w:w="11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0" w:type="pct"/>
            <w:tcBorders>
              <w:top w:val="single" w:sz="6" w:space="0" w:color="000000"/>
              <w:left w:val="single" w:sz="6" w:space="0" w:color="000000"/>
              <w:bottom w:val="single" w:sz="6" w:space="0" w:color="000000"/>
              <w:right w:val="nil"/>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о согласии на снятие с учета нуждающихся в улучшении жилищных условий</w:t>
            </w:r>
          </w:p>
        </w:tc>
      </w:tr>
      <w:tr w:rsidR="00D33BD6">
        <w:tblPrEx>
          <w:tblCellSpacing w:w="-8" w:type="nil"/>
        </w:tblPrEx>
        <w:trPr>
          <w:trHeight w:val="240"/>
          <w:tblCellSpacing w:w="-8" w:type="nil"/>
        </w:trPr>
        <w:tc>
          <w:tcPr>
            <w:tcW w:w="7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7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4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7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7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70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ОЛ__1_ПРЛ_5_5_П_5_64CN__point_5"/>
      <w:bookmarkEnd w:id="99"/>
      <w:r>
        <w:rPr>
          <w:rFonts w:ascii="Times New Roman" w:hAnsi="Times New Roman" w:cs="Times New Roman"/>
          <w:color w:val="000000"/>
          <w:sz w:val="24"/>
          <w:szCs w:val="24"/>
        </w:rPr>
        <w:t>5. К заявлению прилагаю следующие документы:</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ОЛ__1_ПРЛ_5_5_П_5_64_ПП_1__18CN__po"/>
      <w:bookmarkEnd w:id="100"/>
      <w:r>
        <w:rPr>
          <w:rFonts w:ascii="Times New Roman" w:hAnsi="Times New Roman" w:cs="Times New Roman"/>
          <w:color w:val="000000"/>
          <w:sz w:val="24"/>
          <w:szCs w:val="24"/>
        </w:rPr>
        <w:t>1)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ОЛ__1_ПРЛ_5_5_П_5_64_ПП_2__19CN__po"/>
      <w:bookmarkEnd w:id="101"/>
      <w:r>
        <w:rPr>
          <w:rFonts w:ascii="Times New Roman" w:hAnsi="Times New Roman" w:cs="Times New Roman"/>
          <w:color w:val="000000"/>
          <w:sz w:val="24"/>
          <w:szCs w:val="24"/>
        </w:rPr>
        <w:t>2)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ОЛ__1_ПРЛ_5_5_П_5_64_ПП_3__20CN__po"/>
      <w:bookmarkEnd w:id="102"/>
      <w:r>
        <w:rPr>
          <w:rFonts w:ascii="Times New Roman" w:hAnsi="Times New Roman" w:cs="Times New Roman"/>
          <w:color w:val="000000"/>
          <w:sz w:val="24"/>
          <w:szCs w:val="24"/>
        </w:rPr>
        <w:t>3)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ОЛ__1_ПРЛ_5_5_П_5_64_ПП_4__21CN__po"/>
      <w:bookmarkEnd w:id="103"/>
      <w:r>
        <w:rPr>
          <w:rFonts w:ascii="Times New Roman" w:hAnsi="Times New Roman" w:cs="Times New Roman"/>
          <w:color w:val="000000"/>
          <w:sz w:val="24"/>
          <w:szCs w:val="24"/>
        </w:rPr>
        <w:t>4)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ОЛ__1_ПРЛ_5_5_П_6_65CN__point_6"/>
      <w:bookmarkEnd w:id="104"/>
      <w:r>
        <w:rPr>
          <w:rFonts w:ascii="Times New Roman" w:hAnsi="Times New Roman" w:cs="Times New Roman"/>
          <w:color w:val="000000"/>
          <w:sz w:val="24"/>
          <w:szCs w:val="24"/>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ОЛ__1_ПРЛ_5_5_П_7_66CN__point_7"/>
      <w:bookmarkEnd w:id="105"/>
      <w:r>
        <w:rPr>
          <w:rFonts w:ascii="Times New Roman" w:hAnsi="Times New Roman" w:cs="Times New Roman"/>
          <w:color w:val="000000"/>
          <w:sz w:val="24"/>
          <w:szCs w:val="24"/>
        </w:rPr>
        <w:t>7. Мне известно, что: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w:t>
      </w:r>
      <w:r>
        <w:rPr>
          <w:rFonts w:ascii="Times New Roman" w:hAnsi="Times New Roman" w:cs="Times New Roman"/>
          <w:color w:val="000000"/>
          <w:sz w:val="24"/>
          <w:szCs w:val="24"/>
        </w:rPr>
        <w:lastRenderedPageBreak/>
        <w:t>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результатах рассмотрения настоящего заявления прошу уведомить меня по адресу: 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437"/>
        <w:gridCol w:w="2290"/>
        <w:gridCol w:w="286"/>
        <w:gridCol w:w="3342"/>
      </w:tblGrid>
      <w:tr w:rsidR="00D33BD6">
        <w:trPr>
          <w:trHeight w:val="240"/>
        </w:trPr>
        <w:tc>
          <w:tcPr>
            <w:tcW w:w="18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tc>
        <w:tc>
          <w:tcPr>
            <w:tcW w:w="120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c>
          <w:tcPr>
            <w:tcW w:w="15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D33BD6">
        <w:trPr>
          <w:trHeight w:val="240"/>
        </w:trPr>
        <w:tc>
          <w:tcPr>
            <w:tcW w:w="18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гражданина)</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151"/>
        <w:gridCol w:w="2099"/>
        <w:gridCol w:w="859"/>
        <w:gridCol w:w="3246"/>
      </w:tblGrid>
      <w:tr w:rsidR="00D33BD6">
        <w:trPr>
          <w:trHeight w:val="240"/>
        </w:trPr>
        <w:tc>
          <w:tcPr>
            <w:tcW w:w="16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 </w:t>
            </w:r>
          </w:p>
        </w:tc>
        <w:tc>
          <w:tcPr>
            <w:tcW w:w="110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45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r>
      <w:tr w:rsidR="00D33BD6">
        <w:trPr>
          <w:trHeight w:val="240"/>
        </w:trPr>
        <w:tc>
          <w:tcPr>
            <w:tcW w:w="16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c>
          <w:tcPr>
            <w:tcW w:w="11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45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специалиста, принявшего заявление)</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68"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D33BD6">
        <w:tc>
          <w:tcPr>
            <w:tcW w:w="3250" w:type="pct"/>
            <w:tcBorders>
              <w:top w:val="nil"/>
              <w:left w:val="nil"/>
              <w:bottom w:val="nil"/>
              <w:right w:val="nil"/>
            </w:tcBorders>
          </w:tcPr>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30" w:line="300" w:lineRule="auto"/>
              <w:rPr>
                <w:rFonts w:ascii="Times New Roman" w:hAnsi="Times New Roman" w:cs="Times New Roman"/>
                <w:color w:val="000000"/>
                <w:sz w:val="24"/>
                <w:szCs w:val="24"/>
              </w:rPr>
            </w:pPr>
            <w:bookmarkStart w:id="106" w:name="CA0_ПОЛ__1_ПРЛ_6_7CN__прил_6_утв_1"/>
            <w:bookmarkEnd w:id="106"/>
            <w:r>
              <w:rPr>
                <w:rFonts w:ascii="Times New Roman" w:hAnsi="Times New Roman" w:cs="Times New Roman"/>
                <w:color w:val="000000"/>
                <w:sz w:val="24"/>
                <w:szCs w:val="24"/>
              </w:rPr>
              <w:t>Приложение 6</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w:t>
            </w:r>
            <w:r>
              <w:rPr>
                <w:rFonts w:ascii="Times New Roman" w:hAnsi="Times New Roman" w:cs="Times New Roman"/>
                <w:color w:val="000000"/>
                <w:sz w:val="24"/>
                <w:szCs w:val="24"/>
              </w:rPr>
              <w:br/>
              <w:t>и условиях назначения,</w:t>
            </w:r>
            <w:r>
              <w:rPr>
                <w:rFonts w:ascii="Times New Roman" w:hAnsi="Times New Roman" w:cs="Times New Roman"/>
                <w:color w:val="000000"/>
                <w:sz w:val="24"/>
                <w:szCs w:val="24"/>
              </w:rPr>
              <w:br/>
              <w:t>финансирования (перечисления),</w:t>
            </w:r>
            <w:r>
              <w:rPr>
                <w:rFonts w:ascii="Times New Roman" w:hAnsi="Times New Roman" w:cs="Times New Roman"/>
                <w:color w:val="000000"/>
                <w:sz w:val="24"/>
                <w:szCs w:val="24"/>
              </w:rPr>
              <w:br/>
              <w:t>распоряжения и использования</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02.12.2019 № 827) </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N__frm_c2150012814"/>
      <w:bookmarkEnd w:id="107"/>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646"/>
        <w:gridCol w:w="6709"/>
      </w:tblGrid>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ind w:lef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(если таковое имеется) </w:t>
            </w:r>
            <w:r>
              <w:rPr>
                <w:rFonts w:ascii="Times New Roman" w:hAnsi="Times New Roman" w:cs="Times New Roman"/>
                <w:color w:val="000000"/>
                <w:sz w:val="24"/>
                <w:szCs w:val="24"/>
              </w:rPr>
              <w:lastRenderedPageBreak/>
              <w:t>гражданина)</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зарегистрированной(ого) по месту жительства: </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месту пребывания 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ind w:left="2115"/>
              <w:jc w:val="both"/>
              <w:rPr>
                <w:rFonts w:ascii="Times New Roman" w:hAnsi="Times New Roman" w:cs="Times New Roman"/>
                <w:color w:val="000000"/>
                <w:sz w:val="24"/>
                <w:szCs w:val="24"/>
              </w:rPr>
            </w:pPr>
            <w:r>
              <w:rPr>
                <w:rFonts w:ascii="Times New Roman" w:hAnsi="Times New Roman" w:cs="Times New Roman"/>
                <w:color w:val="000000"/>
                <w:sz w:val="24"/>
                <w:szCs w:val="24"/>
              </w:rPr>
              <w:t>(e-mail, телефон)</w:t>
            </w:r>
          </w:p>
        </w:tc>
      </w:tr>
      <w:tr w:rsidR="00D33BD6">
        <w:trPr>
          <w:trHeight w:val="240"/>
        </w:trPr>
        <w:tc>
          <w:tcPr>
            <w:tcW w:w="14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1275"/>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серия (при наличии), номер,</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37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выдачи, наименование (код) государственного органа, выдавшего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D33BD6" w:rsidRDefault="00D33BD6">
            <w:pPr>
              <w:autoSpaceDE w:val="0"/>
              <w:autoSpaceDN w:val="0"/>
              <w:adjustRightInd w:val="0"/>
              <w:spacing w:after="0" w:line="300" w:lineRule="auto"/>
              <w:ind w:left="141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идентификационный номер (при наличии)</w:t>
            </w:r>
          </w:p>
        </w:tc>
      </w:tr>
    </w:tbl>
    <w:p w:rsidR="00D33BD6" w:rsidRDefault="00D33BD6">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69" type="#_x0000_t75" style="width:7.5pt;height:7.5pt">
            <v:imagedata r:id="rId5" o:title=""/>
          </v:shape>
        </w:pict>
      </w:r>
    </w:p>
    <w:p w:rsidR="00D33BD6" w:rsidRDefault="00D33BD6">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8" w:name="CN__заг_прил_6_утв_1"/>
      <w:bookmarkEnd w:id="108"/>
      <w:r>
        <w:rPr>
          <w:rFonts w:ascii="Times New Roman" w:hAnsi="Times New Roman" w:cs="Times New Roman"/>
          <w:b/>
          <w:color w:val="000000"/>
          <w:sz w:val="24"/>
          <w:szCs w:val="24"/>
        </w:rPr>
        <w:t>ЗАЯВЛЕНИЕ</w:t>
      </w:r>
      <w:r>
        <w:rPr>
          <w:rFonts w:ascii="Times New Roman" w:hAnsi="Times New Roman" w:cs="Times New Roman"/>
          <w:b/>
          <w:color w:val="000000"/>
          <w:sz w:val="24"/>
          <w:szCs w:val="24"/>
        </w:rPr>
        <w:br/>
        <w:t>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предоставить право на распоряжение средствами семейного капитала, назначенного _________________________________________________________________</w:t>
      </w:r>
    </w:p>
    <w:p w:rsidR="00D33BD6" w:rsidRDefault="00D33BD6">
      <w:pPr>
        <w:autoSpaceDE w:val="0"/>
        <w:autoSpaceDN w:val="0"/>
        <w:adjustRightInd w:val="0"/>
        <w:spacing w:after="0" w:line="300" w:lineRule="auto"/>
        <w:ind w:left="21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(если таковое имеется), дата рождения,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 члена семьи, которому назначен семейный капитал)</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назначении семейного капитала от ____ __________ 20___ г. № ___принято</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 принявшего решение о назначении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на распоряжение всеми средствами семейного капитала одним членом семьи _______________________________________________________________________</w:t>
      </w:r>
    </w:p>
    <w:p w:rsidR="00D33BD6" w:rsidRDefault="00D33BD6">
      <w:pPr>
        <w:autoSpaceDE w:val="0"/>
        <w:autoSpaceDN w:val="0"/>
        <w:adjustRightInd w:val="0"/>
        <w:spacing w:after="0" w:line="300" w:lineRule="auto"/>
        <w:ind w:left="198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нужное: «достигнуто (прилагается)» или «не достигнуто»)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известные мне сведения о составе семьи на дату подачи заявления*: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1820"/>
        <w:gridCol w:w="1149"/>
        <w:gridCol w:w="1436"/>
        <w:gridCol w:w="3161"/>
        <w:gridCol w:w="1819"/>
      </w:tblGrid>
      <w:tr w:rsidR="00D33BD6">
        <w:trPr>
          <w:trHeight w:val="240"/>
        </w:trPr>
        <w:tc>
          <w:tcPr>
            <w:tcW w:w="9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w:t>
            </w:r>
            <w:r>
              <w:rPr>
                <w:rFonts w:ascii="Times New Roman" w:hAnsi="Times New Roman" w:cs="Times New Roman"/>
                <w:color w:val="000000"/>
                <w:sz w:val="24"/>
                <w:szCs w:val="24"/>
              </w:rPr>
              <w:lastRenderedPageBreak/>
              <w:t>отчество (если таковое имеется)</w:t>
            </w:r>
          </w:p>
        </w:tc>
        <w:tc>
          <w:tcPr>
            <w:tcW w:w="6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Степень родства</w:t>
            </w:r>
          </w:p>
        </w:tc>
        <w:tc>
          <w:tcPr>
            <w:tcW w:w="7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Число, месяц, год </w:t>
            </w:r>
            <w:r>
              <w:rPr>
                <w:rFonts w:ascii="Times New Roman" w:hAnsi="Times New Roman" w:cs="Times New Roman"/>
                <w:color w:val="000000"/>
                <w:sz w:val="24"/>
                <w:szCs w:val="24"/>
              </w:rPr>
              <w:lastRenderedPageBreak/>
              <w:t>рождения</w:t>
            </w:r>
          </w:p>
        </w:tc>
        <w:tc>
          <w:tcPr>
            <w:tcW w:w="16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Идентификационный номер (при наличии)</w:t>
            </w:r>
          </w:p>
        </w:tc>
        <w:tc>
          <w:tcPr>
            <w:tcW w:w="9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регистрации по </w:t>
            </w:r>
            <w:r>
              <w:rPr>
                <w:rFonts w:ascii="Times New Roman" w:hAnsi="Times New Roman" w:cs="Times New Roman"/>
                <w:color w:val="000000"/>
                <w:sz w:val="24"/>
                <w:szCs w:val="24"/>
              </w:rPr>
              <w:lastRenderedPageBreak/>
              <w:t>месту жительства (месту пребывания)</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следующие документы:</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ОЛ__1_ПРЛ_6_7_ПП_1__28CN__point_1"/>
      <w:bookmarkEnd w:id="109"/>
      <w:r>
        <w:rPr>
          <w:rFonts w:ascii="Times New Roman" w:hAnsi="Times New Roman" w:cs="Times New Roman"/>
          <w:color w:val="000000"/>
          <w:sz w:val="24"/>
          <w:szCs w:val="24"/>
        </w:rPr>
        <w:t>1)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ОЛ__1_ПРЛ_6_7_ПП_2__29CN__point_2"/>
      <w:bookmarkEnd w:id="110"/>
      <w:r>
        <w:rPr>
          <w:rFonts w:ascii="Times New Roman" w:hAnsi="Times New Roman" w:cs="Times New Roman"/>
          <w:color w:val="000000"/>
          <w:sz w:val="24"/>
          <w:szCs w:val="24"/>
        </w:rPr>
        <w:t>2)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ОЛ__1_ПРЛ_6_7_ПП_3__30CN__point_3"/>
      <w:bookmarkEnd w:id="111"/>
      <w:r>
        <w:rPr>
          <w:rFonts w:ascii="Times New Roman" w:hAnsi="Times New Roman" w:cs="Times New Roman"/>
          <w:color w:val="000000"/>
          <w:sz w:val="24"/>
          <w:szCs w:val="24"/>
        </w:rPr>
        <w:t>3)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ОЛ__1_ПРЛ_6_7_ПП_4__31CN__point_4"/>
      <w:bookmarkEnd w:id="112"/>
      <w:r>
        <w:rPr>
          <w:rFonts w:ascii="Times New Roman" w:hAnsi="Times New Roman" w:cs="Times New Roman"/>
          <w:color w:val="000000"/>
          <w:sz w:val="24"/>
          <w:szCs w:val="24"/>
        </w:rPr>
        <w:t>4)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ОЛ__1_ПРЛ_6_7_ПП_5__32CN__point_5"/>
      <w:bookmarkEnd w:id="113"/>
      <w:r>
        <w:rPr>
          <w:rFonts w:ascii="Times New Roman" w:hAnsi="Times New Roman" w:cs="Times New Roman"/>
          <w:color w:val="000000"/>
          <w:sz w:val="24"/>
          <w:szCs w:val="24"/>
        </w:rPr>
        <w:t>5)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ОЛ__1_ПРЛ_6_7_ПП_6__33CN__point_6"/>
      <w:bookmarkEnd w:id="114"/>
      <w:r>
        <w:rPr>
          <w:rFonts w:ascii="Times New Roman" w:hAnsi="Times New Roman" w:cs="Times New Roman"/>
          <w:color w:val="000000"/>
          <w:sz w:val="24"/>
          <w:szCs w:val="24"/>
        </w:rPr>
        <w:t>6)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предупреждена(ен).</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результатах рассмотрения настоящего заявления прошу уведомить меня по адресу: 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438"/>
        <w:gridCol w:w="2290"/>
        <w:gridCol w:w="95"/>
        <w:gridCol w:w="3532"/>
      </w:tblGrid>
      <w:tr w:rsidR="00D33BD6">
        <w:trPr>
          <w:trHeight w:val="240"/>
        </w:trPr>
        <w:tc>
          <w:tcPr>
            <w:tcW w:w="18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_______________ 20__ г.</w:t>
            </w:r>
          </w:p>
        </w:tc>
        <w:tc>
          <w:tcPr>
            <w:tcW w:w="12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D33BD6">
        <w:trPr>
          <w:trHeight w:val="240"/>
        </w:trPr>
        <w:tc>
          <w:tcPr>
            <w:tcW w:w="18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D33BD6" w:rsidRDefault="00D33BD6">
            <w:pPr>
              <w:autoSpaceDE w:val="0"/>
              <w:autoSpaceDN w:val="0"/>
              <w:adjustRightInd w:val="0"/>
              <w:spacing w:after="0" w:line="300" w:lineRule="auto"/>
              <w:ind w:right="30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гражданина)</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100"/>
        <w:gridCol w:w="1909"/>
        <w:gridCol w:w="5346"/>
      </w:tblGrid>
      <w:tr w:rsidR="00D33BD6">
        <w:trPr>
          <w:trHeight w:val="240"/>
        </w:trPr>
        <w:tc>
          <w:tcPr>
            <w:tcW w:w="11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w:t>
            </w:r>
          </w:p>
        </w:tc>
        <w:tc>
          <w:tcPr>
            <w:tcW w:w="10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c>
          <w:tcPr>
            <w:tcW w:w="2800" w:type="pct"/>
            <w:tcBorders>
              <w:top w:val="nil"/>
              <w:left w:val="nil"/>
              <w:bottom w:val="nil"/>
              <w:right w:val="nil"/>
            </w:tcBorders>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tc>
      </w:tr>
      <w:tr w:rsidR="00D33BD6">
        <w:trPr>
          <w:trHeight w:val="240"/>
        </w:trPr>
        <w:tc>
          <w:tcPr>
            <w:tcW w:w="11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800" w:type="pct"/>
            <w:tcBorders>
              <w:top w:val="nil"/>
              <w:left w:val="nil"/>
              <w:bottom w:val="nil"/>
              <w:right w:val="nil"/>
            </w:tcBorders>
          </w:tcPr>
          <w:p w:rsidR="00D33BD6" w:rsidRDefault="00D33BD6">
            <w:pPr>
              <w:autoSpaceDE w:val="0"/>
              <w:autoSpaceDN w:val="0"/>
              <w:adjustRightInd w:val="0"/>
              <w:spacing w:after="0" w:line="30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 специалиста, принявшего заявление)</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3BD6" w:rsidRDefault="00D33BD6">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047"/>
        <w:gridCol w:w="3308"/>
      </w:tblGrid>
      <w:tr w:rsidR="00D33BD6">
        <w:tc>
          <w:tcPr>
            <w:tcW w:w="32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D33BD6" w:rsidRDefault="00D33BD6">
            <w:pPr>
              <w:autoSpaceDE w:val="0"/>
              <w:autoSpaceDN w:val="0"/>
              <w:adjustRightInd w:val="0"/>
              <w:spacing w:after="30" w:line="300" w:lineRule="auto"/>
              <w:rPr>
                <w:rFonts w:ascii="Times New Roman" w:hAnsi="Times New Roman" w:cs="Times New Roman"/>
                <w:color w:val="000000"/>
                <w:sz w:val="24"/>
                <w:szCs w:val="24"/>
              </w:rPr>
            </w:pPr>
            <w:bookmarkStart w:id="115" w:name="CA0_ПОЛ__1_ПРЛ_7_8CN__прил_7_утв_1"/>
            <w:bookmarkEnd w:id="115"/>
            <w:r>
              <w:rPr>
                <w:rFonts w:ascii="Times New Roman" w:hAnsi="Times New Roman" w:cs="Times New Roman"/>
                <w:color w:val="000000"/>
                <w:sz w:val="24"/>
                <w:szCs w:val="24"/>
              </w:rPr>
              <w:t>Приложение 7</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w:t>
            </w:r>
            <w:r>
              <w:rPr>
                <w:rFonts w:ascii="Times New Roman" w:hAnsi="Times New Roman" w:cs="Times New Roman"/>
                <w:color w:val="000000"/>
                <w:sz w:val="24"/>
                <w:szCs w:val="24"/>
              </w:rPr>
              <w:br/>
              <w:t xml:space="preserve">и условиях назначения, </w:t>
            </w:r>
            <w:r>
              <w:rPr>
                <w:rFonts w:ascii="Times New Roman" w:hAnsi="Times New Roman" w:cs="Times New Roman"/>
                <w:color w:val="000000"/>
                <w:sz w:val="24"/>
                <w:szCs w:val="24"/>
              </w:rPr>
              <w:br/>
              <w:t xml:space="preserve">финансирования </w:t>
            </w:r>
            <w:r>
              <w:rPr>
                <w:rFonts w:ascii="Times New Roman" w:hAnsi="Times New Roman" w:cs="Times New Roman"/>
                <w:color w:val="000000"/>
                <w:sz w:val="24"/>
                <w:szCs w:val="24"/>
              </w:rPr>
              <w:lastRenderedPageBreak/>
              <w:t xml:space="preserve">(перечисления), </w:t>
            </w:r>
            <w:r>
              <w:rPr>
                <w:rFonts w:ascii="Times New Roman" w:hAnsi="Times New Roman" w:cs="Times New Roman"/>
                <w:color w:val="000000"/>
                <w:sz w:val="24"/>
                <w:szCs w:val="24"/>
              </w:rPr>
              <w:br/>
              <w:t xml:space="preserve">распоряжения и использования </w:t>
            </w:r>
            <w:r>
              <w:rPr>
                <w:rFonts w:ascii="Times New Roman" w:hAnsi="Times New Roman" w:cs="Times New Roman"/>
                <w:color w:val="000000"/>
                <w:sz w:val="24"/>
                <w:szCs w:val="24"/>
              </w:rPr>
              <w:br/>
              <w:t xml:space="preserve">средств семейного капитала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14.12.2021 № 720)</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N__frm_c2150012821"/>
      <w:bookmarkEnd w:id="116"/>
      <w:r>
        <w:rPr>
          <w:rFonts w:ascii="Times New Roman" w:hAnsi="Times New Roman" w:cs="Times New Roman"/>
          <w:color w:val="000000"/>
          <w:sz w:val="24"/>
          <w:szCs w:val="24"/>
        </w:rPr>
        <w:lastRenderedPageBreak/>
        <w:t xml:space="preserve"> </w:t>
      </w:r>
    </w:p>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D33BD6" w:rsidRDefault="00D33BD6">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17" w:name="CN__заг_прил_7_утв_1"/>
      <w:bookmarkEnd w:id="117"/>
      <w:r>
        <w:rPr>
          <w:rFonts w:ascii="Times New Roman" w:hAnsi="Times New Roman" w:cs="Times New Roman"/>
          <w:b/>
          <w:color w:val="000000"/>
          <w:sz w:val="24"/>
          <w:szCs w:val="24"/>
        </w:rPr>
        <w:t>РЕШЕНИЕ</w:t>
      </w:r>
      <w:r>
        <w:rPr>
          <w:rFonts w:ascii="Times New Roman" w:hAnsi="Times New Roman" w:cs="Times New Roman"/>
          <w:b/>
          <w:color w:val="000000"/>
          <w:sz w:val="24"/>
          <w:szCs w:val="24"/>
        </w:rPr>
        <w:br/>
        <w:t>____ ____________ 20___ г. № _____________</w:t>
      </w:r>
      <w:r>
        <w:rPr>
          <w:rFonts w:ascii="Times New Roman" w:hAnsi="Times New Roman" w:cs="Times New Roman"/>
          <w:b/>
          <w:color w:val="000000"/>
          <w:sz w:val="24"/>
          <w:szCs w:val="24"/>
        </w:rPr>
        <w:br/>
        <w:t xml:space="preserve">о досрочном распоряжении (отказе в досрочном распоряжении) </w:t>
      </w:r>
      <w:r>
        <w:rPr>
          <w:rFonts w:ascii="Times New Roman" w:hAnsi="Times New Roman" w:cs="Times New Roman"/>
          <w:b/>
          <w:color w:val="000000"/>
          <w:sz w:val="24"/>
          <w:szCs w:val="24"/>
        </w:rPr>
        <w:br/>
        <w:t>средствами семейного капитала[1]</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с[2] 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 на основании </w:t>
      </w:r>
      <w:hyperlink r:id="rId87" w:history="1">
        <w:r>
          <w:rPr>
            <w:rFonts w:ascii="Times New Roman" w:hAnsi="Times New Roman" w:cs="Times New Roman"/>
            <w:color w:val="0000FF"/>
            <w:sz w:val="24"/>
            <w:szCs w:val="24"/>
          </w:rPr>
          <w:t>Положения</w:t>
        </w:r>
      </w:hyperlink>
      <w:r>
        <w:rPr>
          <w:rFonts w:ascii="Times New Roman" w:hAnsi="Times New Roman" w:cs="Times New Roman"/>
          <w:color w:val="000000"/>
          <w:sz w:val="24"/>
          <w:szCs w:val="24"/>
        </w:rPr>
        <w:t xml:space="preserve">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D33BD6" w:rsidRDefault="00D33BD6">
      <w:pPr>
        <w:autoSpaceDE w:val="0"/>
        <w:autoSpaceDN w:val="0"/>
        <w:adjustRightInd w:val="0"/>
        <w:spacing w:after="0" w:line="300" w:lineRule="auto"/>
        <w:ind w:left="124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 от ____ ____________ 20___ г.</w:t>
      </w:r>
    </w:p>
    <w:p w:rsidR="00D33BD6" w:rsidRDefault="00D33BD6">
      <w:pPr>
        <w:autoSpaceDE w:val="0"/>
        <w:autoSpaceDN w:val="0"/>
        <w:adjustRightInd w:val="0"/>
        <w:spacing w:after="0" w:line="300" w:lineRule="auto"/>
        <w:ind w:right="3345"/>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гражданина)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права на досрочное распоряжение средствами семейного капитала, назначенного _________________________________________________________________</w:t>
      </w:r>
    </w:p>
    <w:p w:rsidR="00D33BD6" w:rsidRDefault="00D33BD6">
      <w:pPr>
        <w:autoSpaceDE w:val="0"/>
        <w:autoSpaceDN w:val="0"/>
        <w:adjustRightInd w:val="0"/>
        <w:spacing w:after="0" w:line="300" w:lineRule="auto"/>
        <w:ind w:left="1440"/>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дата рождения, идентификационный номер (при наличии)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члена семьи, которому назначен семейный капитал)</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назначении семейного капитала от ____ ____________ 20___ г. № ________ принято _____________________________________________________________________</w:t>
      </w:r>
    </w:p>
    <w:p w:rsidR="00D33BD6" w:rsidRDefault="00D33BD6">
      <w:pPr>
        <w:autoSpaceDE w:val="0"/>
        <w:autoSpaceDN w:val="0"/>
        <w:adjustRightInd w:val="0"/>
        <w:spacing w:after="0" w:line="300" w:lineRule="auto"/>
        <w:ind w:left="90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органа, принявшего решение о назначении семейного капитала)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их досрочного использования в отношении ____________________________________</w:t>
      </w:r>
    </w:p>
    <w:p w:rsidR="00D33BD6" w:rsidRDefault="00D33BD6">
      <w:pPr>
        <w:autoSpaceDE w:val="0"/>
        <w:autoSpaceDN w:val="0"/>
        <w:adjustRightInd w:val="0"/>
        <w:spacing w:after="0" w:line="300" w:lineRule="auto"/>
        <w:ind w:left="493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дата рождения, идентификационный номер (при наличии)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члена (членов) семьи, в отношении которого (которых) подано заявление о досрочном</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распоряжении средствами семейного капитала)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направлению (направлениям), указанному (указанным) в заявлении, 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принимающего решение о досрочном распоряжении средствами семейного капитала)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РЕШИЛ(А):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ОЛ__1_ПРЛ_7_8_П_1_70CN__point_1"/>
      <w:bookmarkEnd w:id="118"/>
      <w:r>
        <w:rPr>
          <w:rFonts w:ascii="Times New Roman" w:hAnsi="Times New Roman" w:cs="Times New Roman"/>
          <w:color w:val="000000"/>
          <w:sz w:val="24"/>
          <w:szCs w:val="24"/>
        </w:rPr>
        <w:t>1. Предоставить право на досрочное распоряжение средствами семейного капитала, назначенного _________________________________________________________________</w:t>
      </w:r>
    </w:p>
    <w:p w:rsidR="00D33BD6" w:rsidRDefault="00D33BD6">
      <w:pPr>
        <w:autoSpaceDE w:val="0"/>
        <w:autoSpaceDN w:val="0"/>
        <w:adjustRightInd w:val="0"/>
        <w:spacing w:after="0" w:line="300" w:lineRule="auto"/>
        <w:ind w:left="142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таковое имеется), дата рождения, идентификационный номер (при наличии) члена семьи, </w:t>
      </w:r>
      <w:r>
        <w:rPr>
          <w:rFonts w:ascii="Times New Roman" w:hAnsi="Times New Roman" w:cs="Times New Roman"/>
          <w:color w:val="000000"/>
          <w:sz w:val="24"/>
          <w:szCs w:val="24"/>
        </w:rPr>
        <w:br/>
        <w:t>которому назначен семейный капитал)</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назначении семейного капитала от ____ ____________ 20___ г. № ________ принято _____________________________________________________________________</w:t>
      </w:r>
    </w:p>
    <w:p w:rsidR="00D33BD6" w:rsidRDefault="00D33BD6">
      <w:pPr>
        <w:autoSpaceDE w:val="0"/>
        <w:autoSpaceDN w:val="0"/>
        <w:adjustRightInd w:val="0"/>
        <w:spacing w:after="0" w:line="300" w:lineRule="auto"/>
        <w:ind w:left="91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органа, принявшего решение о назначении семейного капитала)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их досрочного использования в отношении ____________________________________</w:t>
      </w:r>
    </w:p>
    <w:p w:rsidR="00D33BD6" w:rsidRDefault="00D33BD6">
      <w:pPr>
        <w:autoSpaceDE w:val="0"/>
        <w:autoSpaceDN w:val="0"/>
        <w:adjustRightInd w:val="0"/>
        <w:spacing w:after="0" w:line="300" w:lineRule="auto"/>
        <w:ind w:left="490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дата рождения, идентификационный номер (при наличии)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члена (членов) семьи, в отношении которого (которых) подано заявление о досрочном</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распоряжении средствами семейного капитала)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следующему направлению (направлениям):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ОЛ__1_ПРЛ_7_8_П_1_70_ПП_1_1_34CN__u"/>
      <w:bookmarkEnd w:id="119"/>
      <w:r>
        <w:rPr>
          <w:rFonts w:ascii="Times New Roman" w:hAnsi="Times New Roman" w:cs="Times New Roman"/>
          <w:color w:val="000000"/>
          <w:sz w:val="24"/>
          <w:szCs w:val="24"/>
        </w:rPr>
        <w:t>1.1. ____________________________________________________________________</w:t>
      </w:r>
    </w:p>
    <w:p w:rsidR="00D33BD6" w:rsidRDefault="00D33BD6">
      <w:pPr>
        <w:autoSpaceDE w:val="0"/>
        <w:autoSpaceDN w:val="0"/>
        <w:adjustRightInd w:val="0"/>
        <w:spacing w:after="0" w:line="300" w:lineRule="auto"/>
        <w:ind w:left="960"/>
        <w:jc w:val="center"/>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случае обращения за досрочным распоряжением средствами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семейного капитала на улучшение жилищных условий (указать нужное):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строительство (реконструкцию) одноквартирного жилого дома, квартиры в многоквартирном или блокированном жилом доме;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погашение задолженности по кредиту, предоставленному на строительство (реконструкцию), приобретение одноквартирного жилого дома, квартиры в </w:t>
      </w:r>
      <w:r>
        <w:rPr>
          <w:rFonts w:ascii="Times New Roman" w:hAnsi="Times New Roman" w:cs="Times New Roman"/>
          <w:color w:val="000000"/>
          <w:sz w:val="24"/>
          <w:szCs w:val="24"/>
        </w:rPr>
        <w:lastRenderedPageBreak/>
        <w:t>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одноквартирного жилого дома, квартиры в многоквартирном или блокированном жилом доме)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приобретаемой доли (долей) в праве собственности на жилое помещение составляет ___________________________________________________________________</w:t>
      </w:r>
    </w:p>
    <w:p w:rsidR="00D33BD6" w:rsidRDefault="00D33BD6">
      <w:pPr>
        <w:autoSpaceDE w:val="0"/>
        <w:autoSpaceDN w:val="0"/>
        <w:adjustRightInd w:val="0"/>
        <w:spacing w:after="0" w:line="300" w:lineRule="auto"/>
        <w:ind w:left="1155"/>
        <w:jc w:val="center"/>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случае обращения за досрочным распоряжением</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средствами семейного капитала на приобретение доли (долей) в праве собственности на одноквартирный жилой дом, квартиру в многоквартирном или блокированном жилом доме (за исключением указанных жилых помещений, строительство которых осуществлялось по государственному заказу)</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используемых по данному направлению средств семейного капитала не должна превышать __________________________________________________________</w:t>
      </w:r>
    </w:p>
    <w:p w:rsidR="00D33BD6" w:rsidRDefault="00D33BD6">
      <w:pPr>
        <w:autoSpaceDE w:val="0"/>
        <w:autoSpaceDN w:val="0"/>
        <w:adjustRightInd w:val="0"/>
        <w:spacing w:after="0" w:line="300" w:lineRule="auto"/>
        <w:ind w:left="2310"/>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наименьшая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 рублей.</w:t>
      </w:r>
    </w:p>
    <w:p w:rsidR="00D33BD6" w:rsidRDefault="00D33BD6">
      <w:pPr>
        <w:autoSpaceDE w:val="0"/>
        <w:autoSpaceDN w:val="0"/>
        <w:adjustRightInd w:val="0"/>
        <w:spacing w:after="0" w:line="300" w:lineRule="auto"/>
        <w:ind w:right="975"/>
        <w:jc w:val="center"/>
        <w:rPr>
          <w:rFonts w:ascii="Times New Roman" w:hAnsi="Times New Roman" w:cs="Times New Roman"/>
          <w:color w:val="000000"/>
          <w:sz w:val="24"/>
          <w:szCs w:val="24"/>
        </w:rPr>
      </w:pPr>
      <w:r>
        <w:rPr>
          <w:rFonts w:ascii="Times New Roman" w:hAnsi="Times New Roman" w:cs="Times New Roman"/>
          <w:color w:val="000000"/>
          <w:sz w:val="24"/>
          <w:szCs w:val="24"/>
        </w:rPr>
        <w:t>из сумм (сравниваются рыночная стоимость и цена, указанная в предварительном договоре купли-продажи, приобретаемого одноквартирного жилого дома, квартиры в многоквартирном или блокированном жилом доме, доли (долей) в праве собственности на них) –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______________________________________________________________</w:t>
      </w:r>
    </w:p>
    <w:p w:rsidR="00D33BD6" w:rsidRDefault="00D33BD6">
      <w:pPr>
        <w:autoSpaceDE w:val="0"/>
        <w:autoSpaceDN w:val="0"/>
        <w:adjustRightInd w:val="0"/>
        <w:spacing w:after="0" w:line="300" w:lineRule="auto"/>
        <w:ind w:left="1785"/>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нужное: состоит на учете нуждающихся в улучшении жилищных условий, состоял на учете нуждающихся в улучшении жилищных условий на дату заключения кредитного договора, договора займа)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___________________________________________________________________________</w:t>
      </w:r>
    </w:p>
    <w:p w:rsidR="00D33BD6" w:rsidRDefault="00D33BD6">
      <w:pPr>
        <w:autoSpaceDE w:val="0"/>
        <w:autoSpaceDN w:val="0"/>
        <w:adjustRightInd w:val="0"/>
        <w:spacing w:after="0" w:line="300" w:lineRule="auto"/>
        <w:ind w:left="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 или наименование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 адрес организации по месту работы (службы), в котором (которой) член (члены) семьи состоит </w:t>
      </w:r>
      <w:r>
        <w:rPr>
          <w:rFonts w:ascii="Times New Roman" w:hAnsi="Times New Roman" w:cs="Times New Roman"/>
          <w:color w:val="000000"/>
          <w:sz w:val="24"/>
          <w:szCs w:val="24"/>
        </w:rPr>
        <w:br/>
        <w:t>(состоят) либо состоял (состояли) на таком учете)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_________________________________________________________</w:t>
      </w:r>
    </w:p>
    <w:p w:rsidR="00D33BD6" w:rsidRDefault="00D33BD6">
      <w:pPr>
        <w:autoSpaceDE w:val="0"/>
        <w:autoSpaceDN w:val="0"/>
        <w:adjustRightInd w:val="0"/>
        <w:spacing w:after="0" w:line="300" w:lineRule="auto"/>
        <w:ind w:left="2355"/>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представленные гражданином</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ОЛ__1_ПРЛ_7_8_П_1_70_ПП_1_2_35CN__u"/>
      <w:bookmarkEnd w:id="120"/>
      <w:r>
        <w:rPr>
          <w:rFonts w:ascii="Times New Roman" w:hAnsi="Times New Roman" w:cs="Times New Roman"/>
          <w:color w:val="000000"/>
          <w:sz w:val="24"/>
          <w:szCs w:val="24"/>
        </w:rPr>
        <w:t>1.2. ____________________________________________________________________</w:t>
      </w:r>
    </w:p>
    <w:p w:rsidR="00D33BD6" w:rsidRDefault="00D33BD6">
      <w:pPr>
        <w:autoSpaceDE w:val="0"/>
        <w:autoSpaceDN w:val="0"/>
        <w:adjustRightInd w:val="0"/>
        <w:spacing w:after="0" w:line="300" w:lineRule="auto"/>
        <w:ind w:left="975"/>
        <w:jc w:val="center"/>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случае обращения за досрочным распоряжением средствами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семейного капитала на получение образования (указать нужное):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 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обучения 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________________________________</w:t>
      </w:r>
      <w:r>
        <w:rPr>
          <w:rFonts w:ascii="Times New Roman" w:hAnsi="Times New Roman" w:cs="Times New Roman"/>
          <w:color w:val="000000"/>
          <w:sz w:val="24"/>
          <w:szCs w:val="24"/>
        </w:rPr>
        <w:pict>
          <v:shape id="_x0000_i1070"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ОЛ__1_ПРЛ_7_8_П_1_70_ПП_1_3_37CN__u"/>
      <w:bookmarkEnd w:id="121"/>
      <w:r>
        <w:rPr>
          <w:rFonts w:ascii="Times New Roman" w:hAnsi="Times New Roman" w:cs="Times New Roman"/>
          <w:color w:val="000000"/>
          <w:sz w:val="24"/>
          <w:szCs w:val="24"/>
        </w:rPr>
        <w:t>1.3. ____________________________________________________________________</w:t>
      </w:r>
    </w:p>
    <w:p w:rsidR="00D33BD6" w:rsidRDefault="00D33BD6">
      <w:pPr>
        <w:autoSpaceDE w:val="0"/>
        <w:autoSpaceDN w:val="0"/>
        <w:adjustRightInd w:val="0"/>
        <w:spacing w:after="0" w:line="300" w:lineRule="auto"/>
        <w:ind w:left="975"/>
        <w:jc w:val="center"/>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случае обращения за досрочным распоряжением средствами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семейного капитала на получение платных медицинских услуг, оказываемых</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организациями здравоохранения (указать нужное):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для медицинского применения иных лекарственных средств вместо включенных в Республиканский формуляр лекарственных средств;</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медицинской услуги, указанный в заключении врачебно-консультационной комиссии)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ОЛ__1_ПРЛ_7_8_П_1_70_ПП_1_4_38CN__u"/>
      <w:bookmarkEnd w:id="122"/>
      <w:r>
        <w:rPr>
          <w:rFonts w:ascii="Times New Roman" w:hAnsi="Times New Roman" w:cs="Times New Roman"/>
          <w:color w:val="000000"/>
          <w:sz w:val="24"/>
          <w:szCs w:val="24"/>
        </w:rPr>
        <w:t>1.4. ____________________________________________________________________</w:t>
      </w:r>
    </w:p>
    <w:p w:rsidR="00D33BD6" w:rsidRDefault="00D33BD6">
      <w:pPr>
        <w:autoSpaceDE w:val="0"/>
        <w:autoSpaceDN w:val="0"/>
        <w:adjustRightInd w:val="0"/>
        <w:spacing w:after="0" w:line="300" w:lineRule="auto"/>
        <w:ind w:left="975"/>
        <w:jc w:val="center"/>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случае обращения за досрочным распоряжением средствами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семейного капитала на приобретение товаров, предназначенных для социальной</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реабилитации и интеграции инвалидов в общество (указать нужное), – приобретение указанных товаров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установления инвалидности 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приобретаемого товара (товаров) _______________________________</w:t>
      </w:r>
    </w:p>
    <w:p w:rsidR="00D33BD6" w:rsidRDefault="00D33BD6">
      <w:pPr>
        <w:autoSpaceDE w:val="0"/>
        <w:autoSpaceDN w:val="0"/>
        <w:adjustRightInd w:val="0"/>
        <w:spacing w:after="0" w:line="300" w:lineRule="auto"/>
        <w:ind w:left="5610"/>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приложению к </w:t>
      </w:r>
      <w:hyperlink r:id="rId88" w:history="1">
        <w:r>
          <w:rPr>
            <w:rFonts w:ascii="Times New Roman" w:hAnsi="Times New Roman" w:cs="Times New Roman"/>
            <w:color w:val="0000FF"/>
            <w:sz w:val="24"/>
            <w:szCs w:val="24"/>
          </w:rPr>
          <w:t>Положению</w:t>
        </w:r>
      </w:hyperlink>
      <w:r>
        <w:rPr>
          <w:rFonts w:ascii="Times New Roman" w:hAnsi="Times New Roman" w:cs="Times New Roman"/>
          <w:color w:val="000000"/>
          <w:sz w:val="24"/>
          <w:szCs w:val="24"/>
        </w:rPr>
        <w:t xml:space="preserve"> о единовременном предоставлении семьям безналичных</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денежных средств при рождении (усыновлении, удочерении) в 2015–2019 годах третьего или последующих детей, утвержденному Указом Президента Республики Беларусь от 9 декабря 2014 г. № 572, </w:t>
      </w:r>
      <w:r>
        <w:rPr>
          <w:rFonts w:ascii="Times New Roman" w:hAnsi="Times New Roman" w:cs="Times New Roman"/>
          <w:color w:val="000000"/>
          <w:sz w:val="24"/>
          <w:szCs w:val="24"/>
        </w:rPr>
        <w:br/>
        <w:t xml:space="preserve">или приложению к </w:t>
      </w:r>
      <w:hyperlink r:id="rId89" w:history="1">
        <w:r>
          <w:rPr>
            <w:rFonts w:ascii="Times New Roman" w:hAnsi="Times New Roman" w:cs="Times New Roman"/>
            <w:color w:val="0000FF"/>
            <w:sz w:val="24"/>
            <w:szCs w:val="24"/>
          </w:rPr>
          <w:t>Положению</w:t>
        </w:r>
      </w:hyperlink>
      <w:r>
        <w:rPr>
          <w:rFonts w:ascii="Times New Roman" w:hAnsi="Times New Roman" w:cs="Times New Roman"/>
          <w:color w:val="000000"/>
          <w:sz w:val="24"/>
          <w:szCs w:val="24"/>
        </w:rPr>
        <w:t xml:space="preserve"> о предоставлении семейного капитала при рождении (усыновлении, удочерении) в 2020–2024 годах третьего или последующих детей, утвержденному </w:t>
      </w:r>
      <w:r>
        <w:rPr>
          <w:rFonts w:ascii="Times New Roman" w:hAnsi="Times New Roman" w:cs="Times New Roman"/>
          <w:color w:val="000000"/>
          <w:sz w:val="24"/>
          <w:szCs w:val="24"/>
        </w:rPr>
        <w:br/>
        <w:t>Указом Президента Республики Беларусь от 18 сентября 2019 г. № 345)</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удостоверением инвалида или заключением медико-реабилитационной экспертной комиссии от ___ __________ 20__ г. № 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индивидуальной программой реабилитации, абилитации инвалида или индивидуальной программой реабилитации, абилитации ребенка-инвалида от ____ ____________ 20___ г. № 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ОЛ__1_ПРЛ_7_8_П_2_71CN__point_2_3_"/>
      <w:bookmarkEnd w:id="123"/>
      <w:r>
        <w:rPr>
          <w:rFonts w:ascii="Times New Roman" w:hAnsi="Times New Roman" w:cs="Times New Roman"/>
          <w:color w:val="000000"/>
          <w:sz w:val="24"/>
          <w:szCs w:val="24"/>
        </w:rPr>
        <w:t>2. Определить распорядителем всех средств семейного капитала[3]</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дата рождения,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 гражданина, которому назначен семейный капитал)</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ОЛ__1_ПРЛ_7_8_П_3_72CN__point_3_4_"/>
      <w:bookmarkEnd w:id="124"/>
      <w:r>
        <w:rPr>
          <w:rFonts w:ascii="Times New Roman" w:hAnsi="Times New Roman" w:cs="Times New Roman"/>
          <w:color w:val="000000"/>
          <w:sz w:val="24"/>
          <w:szCs w:val="24"/>
        </w:rPr>
        <w:lastRenderedPageBreak/>
        <w:t>3. Выделить доли семейного капитала следующим членам семьи (в количестве __ человек):[4]</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2121"/>
        <w:gridCol w:w="964"/>
        <w:gridCol w:w="1446"/>
        <w:gridCol w:w="3280"/>
        <w:gridCol w:w="1544"/>
      </w:tblGrid>
      <w:tr w:rsidR="00D33BD6">
        <w:trPr>
          <w:trHeight w:val="240"/>
        </w:trPr>
        <w:tc>
          <w:tcPr>
            <w:tcW w:w="1100" w:type="pct"/>
            <w:tcBorders>
              <w:top w:val="single" w:sz="6" w:space="0" w:color="000000"/>
              <w:left w:val="nil"/>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5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Степень родства</w:t>
            </w:r>
          </w:p>
        </w:tc>
        <w:tc>
          <w:tcPr>
            <w:tcW w:w="7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рождения</w:t>
            </w:r>
          </w:p>
        </w:tc>
        <w:tc>
          <w:tcPr>
            <w:tcW w:w="17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c>
          <w:tcPr>
            <w:tcW w:w="800" w:type="pct"/>
            <w:tcBorders>
              <w:top w:val="single" w:sz="6" w:space="0" w:color="000000"/>
              <w:left w:val="single" w:sz="6" w:space="0" w:color="000000"/>
              <w:bottom w:val="single" w:sz="6" w:space="0" w:color="000000"/>
              <w:right w:val="nil"/>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доли семейного капитала</w:t>
            </w:r>
          </w:p>
        </w:tc>
      </w:tr>
      <w:tr w:rsidR="00D33BD6">
        <w:tblPrEx>
          <w:tblCellSpacing w:w="-8" w:type="nil"/>
        </w:tblPrEx>
        <w:trPr>
          <w:trHeight w:val="240"/>
          <w:tblCellSpacing w:w="-8" w:type="nil"/>
        </w:trPr>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11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blPrEx>
          <w:tblCellSpacing w:w="-8" w:type="nil"/>
        </w:tblPrEx>
        <w:trPr>
          <w:trHeight w:val="240"/>
          <w:tblCellSpacing w:w="-8" w:type="nil"/>
        </w:trPr>
        <w:tc>
          <w:tcPr>
            <w:tcW w:w="110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single" w:sz="6" w:space="0" w:color="auto"/>
              <w:right w:val="nil"/>
            </w:tcBorders>
          </w:tcPr>
          <w:p w:rsidR="00D33BD6" w:rsidRDefault="00D33BD6">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ПОЛ__1_ПРЛ_7_8_П_4_73CN__point_4_5_"/>
      <w:bookmarkEnd w:id="125"/>
      <w:r>
        <w:rPr>
          <w:rFonts w:ascii="Times New Roman" w:hAnsi="Times New Roman" w:cs="Times New Roman"/>
          <w:color w:val="000000"/>
          <w:sz w:val="24"/>
          <w:szCs w:val="24"/>
        </w:rPr>
        <w:t>4. Определить распорядителями средств семейного капитала членов семьи, указанных в пункте __ настоящего решения, в пределах выделенной им доли.[5]</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ОЛ__1_ПРЛ_7_8_П_5_74CN__point_5_6_"/>
      <w:bookmarkEnd w:id="126"/>
      <w:r>
        <w:rPr>
          <w:rFonts w:ascii="Times New Roman" w:hAnsi="Times New Roman" w:cs="Times New Roman"/>
          <w:color w:val="000000"/>
          <w:sz w:val="24"/>
          <w:szCs w:val="24"/>
        </w:rPr>
        <w:t>5. Распорядителями средств семейного капитала в пределах выделенной им доли являются (фамилия, собственное имя, отчество (если таковое имеется), дата рождения, идентификационный номер (при наличии) члена (членов) семьи):[6]</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ОЛ__1_ПРЛ_7_8_П_5_74_ПП_1__39CN__po"/>
      <w:bookmarkEnd w:id="127"/>
      <w:r>
        <w:rPr>
          <w:rFonts w:ascii="Times New Roman" w:hAnsi="Times New Roman" w:cs="Times New Roman"/>
          <w:color w:val="000000"/>
          <w:sz w:val="24"/>
          <w:szCs w:val="24"/>
        </w:rPr>
        <w:t>1)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ПОЛ__1_ПРЛ_7_8_П_5_74_ПП_2__40CN__po"/>
      <w:bookmarkEnd w:id="128"/>
      <w:r>
        <w:rPr>
          <w:rFonts w:ascii="Times New Roman" w:hAnsi="Times New Roman" w:cs="Times New Roman"/>
          <w:color w:val="000000"/>
          <w:sz w:val="24"/>
          <w:szCs w:val="24"/>
        </w:rPr>
        <w:t>2)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ОЛ__1_ПРЛ_7_8_П_5_74_ПП_3__41CN__po"/>
      <w:bookmarkEnd w:id="129"/>
      <w:r>
        <w:rPr>
          <w:rFonts w:ascii="Times New Roman" w:hAnsi="Times New Roman" w:cs="Times New Roman"/>
          <w:color w:val="000000"/>
          <w:sz w:val="24"/>
          <w:szCs w:val="24"/>
        </w:rPr>
        <w:t>3)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ПОЛ__1_ПРЛ_7_8_П_5_74_ПП_4__42CN__po"/>
      <w:bookmarkEnd w:id="130"/>
      <w:r>
        <w:rPr>
          <w:rFonts w:ascii="Times New Roman" w:hAnsi="Times New Roman" w:cs="Times New Roman"/>
          <w:color w:val="000000"/>
          <w:sz w:val="24"/>
          <w:szCs w:val="24"/>
        </w:rPr>
        <w:t>4)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решением о досрочном распоряжении средствами семейного капитала от ____ ____________ 20___ г. № _____________________________, принятым 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 принявшего решение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 досрочном распоряжении средствами семейного капитала с выделением членам </w:t>
      </w:r>
      <w:r>
        <w:rPr>
          <w:rFonts w:ascii="Times New Roman" w:hAnsi="Times New Roman" w:cs="Times New Roman"/>
          <w:color w:val="000000"/>
          <w:sz w:val="24"/>
          <w:szCs w:val="24"/>
        </w:rPr>
        <w:br/>
        <w:t>семьи долей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ПОЛ__1_ПРЛ_7_8_П_6_75CN__point_6"/>
      <w:bookmarkEnd w:id="131"/>
      <w:r>
        <w:rPr>
          <w:rFonts w:ascii="Times New Roman" w:hAnsi="Times New Roman" w:cs="Times New Roman"/>
          <w:color w:val="000000"/>
          <w:sz w:val="24"/>
          <w:szCs w:val="24"/>
        </w:rPr>
        <w:t>6. Для досрочного использования средств семейного капитала распорядителю (распорядителям), указанному (указанным) в настоящем решении, необходимо обратиться в подразделение ОАО «АСБ Беларусбанк», осуществляющее операции по банковским вкладам (депозитам) «Семейный капитал» физических лиц. Ближайшее подразделение находится по адресу: __________________________________________________________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ОЛ__1_ПРЛ_7_8_П_7_76CN__point_7_7_"/>
      <w:bookmarkEnd w:id="132"/>
      <w:r>
        <w:rPr>
          <w:rFonts w:ascii="Times New Roman" w:hAnsi="Times New Roman" w:cs="Times New Roman"/>
          <w:color w:val="000000"/>
          <w:sz w:val="24"/>
          <w:szCs w:val="24"/>
        </w:rPr>
        <w:t>7. Средства семейного капитала могут быть использованы в соответствии с настоящим решением до ____ ____________ 20___ г. включительно.[7]</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ПОЛ__1_ПРЛ_7_8_П_8_77CN__point_8"/>
      <w:bookmarkEnd w:id="133"/>
      <w:r>
        <w:rPr>
          <w:rFonts w:ascii="Times New Roman" w:hAnsi="Times New Roman" w:cs="Times New Roman"/>
          <w:color w:val="000000"/>
          <w:sz w:val="24"/>
          <w:szCs w:val="24"/>
        </w:rPr>
        <w:t>8. Дополнительно информируем, что: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гражданин, в отношении которого принято решение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него;[8]</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купля-продажа, мена, дарение, иные сделки по отчуждению жилого помещения, доли (долей) в праве собственности на него в течение 5 лет со дня государственной регистрации права собственности на это жилое помещение, долю (доли) в праве собственности на него не допускаются (за исключением случаев, указанных в частях второй, третьей и пятой </w:t>
      </w:r>
      <w:hyperlink r:id="rId90" w:history="1">
        <w:r>
          <w:rPr>
            <w:rFonts w:ascii="Times New Roman" w:hAnsi="Times New Roman" w:cs="Times New Roman"/>
            <w:color w:val="0000FF"/>
            <w:sz w:val="24"/>
            <w:szCs w:val="24"/>
          </w:rPr>
          <w:t>пункта 7[3]</w:t>
        </w:r>
      </w:hyperlink>
      <w:r>
        <w:rPr>
          <w:rFonts w:ascii="Times New Roman" w:hAnsi="Times New Roman" w:cs="Times New Roman"/>
          <w:color w:val="000000"/>
          <w:sz w:val="24"/>
          <w:szCs w:val="24"/>
        </w:rP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или частях второй, третьей и пятой </w:t>
      </w:r>
      <w:hyperlink r:id="rId91" w:history="1">
        <w:r>
          <w:rPr>
            <w:rFonts w:ascii="Times New Roman" w:hAnsi="Times New Roman" w:cs="Times New Roman"/>
            <w:color w:val="0000FF"/>
            <w:sz w:val="24"/>
            <w:szCs w:val="24"/>
          </w:rPr>
          <w:t>пункта 9[1]</w:t>
        </w:r>
      </w:hyperlink>
      <w:r>
        <w:rPr>
          <w:rFonts w:ascii="Times New Roman" w:hAnsi="Times New Roman" w:cs="Times New Roman"/>
          <w:color w:val="000000"/>
          <w:sz w:val="24"/>
          <w:szCs w:val="24"/>
        </w:rPr>
        <w:t xml:space="preserve"> Положения о предоставлении семейного капитала при рождении (усыновлении, удочерении) в 2020–2024 годах третьего или последующих детей);[9]</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производится.[10]</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 ________________________________________________________________</w:t>
      </w:r>
    </w:p>
    <w:p w:rsidR="00D33BD6" w:rsidRDefault="00D33BD6">
      <w:pPr>
        <w:autoSpaceDE w:val="0"/>
        <w:autoSpaceDN w:val="0"/>
        <w:adjustRightInd w:val="0"/>
        <w:spacing w:after="0" w:line="300" w:lineRule="auto"/>
        <w:ind w:left="154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досрочном распоряжении средствами семейного капитала в связи с ___________________________________________________________________________</w:t>
      </w:r>
    </w:p>
    <w:p w:rsidR="00D33BD6" w:rsidRDefault="00D33BD6">
      <w:pPr>
        <w:autoSpaceDE w:val="0"/>
        <w:autoSpaceDN w:val="0"/>
        <w:adjustRightInd w:val="0"/>
        <w:spacing w:after="0" w:line="300" w:lineRule="auto"/>
        <w:ind w:left="165"/>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решение может быть обжаловано в ________________________________</w:t>
      </w:r>
    </w:p>
    <w:p w:rsidR="00D33BD6" w:rsidRDefault="00D33BD6">
      <w:pPr>
        <w:autoSpaceDE w:val="0"/>
        <w:autoSpaceDN w:val="0"/>
        <w:adjustRightInd w:val="0"/>
        <w:spacing w:after="0" w:line="300" w:lineRule="auto"/>
        <w:ind w:left="540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адрес</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вышестоящего исполнительного и распорядительного органа)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150"/>
        <w:gridCol w:w="2673"/>
        <w:gridCol w:w="286"/>
        <w:gridCol w:w="3246"/>
      </w:tblGrid>
      <w:tr w:rsidR="00D33BD6">
        <w:trPr>
          <w:trHeight w:val="240"/>
        </w:trPr>
        <w:tc>
          <w:tcPr>
            <w:tcW w:w="16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(глава администрации)</w:t>
            </w:r>
          </w:p>
        </w:tc>
        <w:tc>
          <w:tcPr>
            <w:tcW w:w="140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c>
          <w:tcPr>
            <w:tcW w:w="15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r>
      <w:tr w:rsidR="00D33BD6">
        <w:trPr>
          <w:trHeight w:val="240"/>
        </w:trPr>
        <w:tc>
          <w:tcPr>
            <w:tcW w:w="16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c>
          <w:tcPr>
            <w:tcW w:w="14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D33BD6">
        <w:trPr>
          <w:trHeight w:val="240"/>
        </w:trPr>
        <w:tc>
          <w:tcPr>
            <w:tcW w:w="16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rPr>
          <w:trHeight w:val="240"/>
        </w:trPr>
        <w:tc>
          <w:tcPr>
            <w:tcW w:w="16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3BD6">
        <w:trPr>
          <w:trHeight w:val="240"/>
        </w:trPr>
        <w:tc>
          <w:tcPr>
            <w:tcW w:w="16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Управляющий делами</w:t>
            </w:r>
          </w:p>
        </w:tc>
        <w:tc>
          <w:tcPr>
            <w:tcW w:w="140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c>
          <w:tcPr>
            <w:tcW w:w="15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vAlign w:val="bottom"/>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r>
      <w:tr w:rsidR="00D33BD6">
        <w:trPr>
          <w:trHeight w:val="240"/>
        </w:trPr>
        <w:tc>
          <w:tcPr>
            <w:tcW w:w="16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 xml:space="preserve">При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капитала», распорядительная часть решения содержит текст о предоставлении права на </w:t>
      </w:r>
      <w:r>
        <w:rPr>
          <w:rFonts w:ascii="Times New Roman" w:hAnsi="Times New Roman" w:cs="Times New Roman"/>
          <w:color w:val="000000"/>
          <w:sz w:val="24"/>
          <w:szCs w:val="24"/>
        </w:rPr>
        <w:lastRenderedPageBreak/>
        <w:t>досрочное распоряжение, порядке и сроке досрочного использования средств семейного капитала и обжаловании решения.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в досрочном распоряжении средствами семейного капитала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 xml:space="preserve">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делается ссылка на </w:t>
      </w:r>
      <w:hyperlink r:id="rId92" w:history="1">
        <w:r>
          <w:rPr>
            <w:rFonts w:ascii="Times New Roman" w:hAnsi="Times New Roman" w:cs="Times New Roman"/>
            <w:color w:val="0000FF"/>
            <w:sz w:val="24"/>
            <w:szCs w:val="24"/>
          </w:rPr>
          <w:t>Указ Президента Республики Беларусь от 9 декабря 2014 г. № 572</w:t>
        </w:r>
      </w:hyperlink>
      <w:r>
        <w:rPr>
          <w:rFonts w:ascii="Times New Roman" w:hAnsi="Times New Roman" w:cs="Times New Roman"/>
          <w:color w:val="000000"/>
          <w:sz w:val="24"/>
          <w:szCs w:val="24"/>
        </w:rPr>
        <w:t xml:space="preserve"> «О дополнительных мерах государственной поддержки семей, воспитывающих детей».</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делается ссылка на </w:t>
      </w:r>
      <w:hyperlink r:id="rId93" w:history="1">
        <w:r>
          <w:rPr>
            <w:rFonts w:ascii="Times New Roman" w:hAnsi="Times New Roman" w:cs="Times New Roman"/>
            <w:color w:val="0000FF"/>
            <w:sz w:val="24"/>
            <w:szCs w:val="24"/>
          </w:rPr>
          <w:t>Указ Президента Республики Беларусь от 18 сентября 2019 г. № 345</w:t>
        </w:r>
      </w:hyperlink>
      <w:r>
        <w:rPr>
          <w:rFonts w:ascii="Times New Roman" w:hAnsi="Times New Roman" w:cs="Times New Roman"/>
          <w:color w:val="000000"/>
          <w:sz w:val="24"/>
          <w:szCs w:val="24"/>
        </w:rPr>
        <w:t xml:space="preserve"> «О семейном капитале».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Пункт 2 заполняется при принятии решения о досрочном распоряжении всеми средствами семейного капитала в связи с обращением гражданина, которому назначен семейный капитал (если ранее не принималось решение о досрочном распоряжении средствами семейного капитала с выделением членам семьи долей семейного капитала (в том числе другим местным исполнительным и распорядительным органом).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4 </w:t>
      </w:r>
      <w:r>
        <w:rPr>
          <w:rFonts w:ascii="Times New Roman" w:hAnsi="Times New Roman" w:cs="Times New Roman"/>
          <w:color w:val="000000"/>
          <w:sz w:val="24"/>
          <w:szCs w:val="24"/>
        </w:rPr>
        <w:t>Пункт 3 заполняется, если членам семьи выделяются доли семейного капитала, – при принятии первичного решения о досрочном распоряжении средствами семейного капитала с выделением членам семьи долей семейного капитала (в случаях, когда гражданин, которому назначен семейный капитал, не учитывается в составе семьи при определении наличия права на досрочное распоряжение средствами семейного капитала, а также в случаях, когда обращение такого гражданина невозможно).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местным исполнительным и распорядительным органом), повторно они не выделяются и данный пункт не заполняется.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5 </w:t>
      </w:r>
      <w:r>
        <w:rPr>
          <w:rFonts w:ascii="Times New Roman" w:hAnsi="Times New Roman" w:cs="Times New Roman"/>
          <w:color w:val="000000"/>
          <w:sz w:val="24"/>
          <w:szCs w:val="24"/>
        </w:rPr>
        <w:t>Пункт 4 заполняется, если заполняется пункт 3.</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6 </w:t>
      </w:r>
      <w:r>
        <w:rPr>
          <w:rFonts w:ascii="Times New Roman" w:hAnsi="Times New Roman" w:cs="Times New Roman"/>
          <w:color w:val="000000"/>
          <w:sz w:val="24"/>
          <w:szCs w:val="24"/>
        </w:rPr>
        <w:t>Пункт 5 заполняется,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местным исполнительным и распорядительным органом).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7 </w:t>
      </w:r>
      <w:r>
        <w:rPr>
          <w:rFonts w:ascii="Times New Roman" w:hAnsi="Times New Roman" w:cs="Times New Roman"/>
          <w:color w:val="000000"/>
          <w:sz w:val="24"/>
          <w:szCs w:val="24"/>
        </w:rPr>
        <w:t xml:space="preserve">Указываются сроки, установленные в </w:t>
      </w:r>
      <w:hyperlink r:id="rId94" w:history="1">
        <w:r>
          <w:rPr>
            <w:rFonts w:ascii="Times New Roman" w:hAnsi="Times New Roman" w:cs="Times New Roman"/>
            <w:color w:val="0000FF"/>
            <w:sz w:val="24"/>
            <w:szCs w:val="24"/>
          </w:rPr>
          <w:t>пункте 35</w:t>
        </w:r>
      </w:hyperlink>
      <w:r>
        <w:rPr>
          <w:rFonts w:ascii="Times New Roman" w:hAnsi="Times New Roman" w:cs="Times New Roman"/>
          <w:color w:val="000000"/>
          <w:sz w:val="24"/>
          <w:szCs w:val="24"/>
        </w:rPr>
        <w:t xml:space="preserve"> Положения о порядке и условиях назначения, финансирования (перечисления), распоряжения и использования средств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lastRenderedPageBreak/>
        <w:t xml:space="preserve">8 </w:t>
      </w:r>
      <w:r>
        <w:rPr>
          <w:rFonts w:ascii="Times New Roman" w:hAnsi="Times New Roman" w:cs="Times New Roman"/>
          <w:color w:val="000000"/>
          <w:sz w:val="24"/>
          <w:szCs w:val="24"/>
        </w:rPr>
        <w:t>Указывается в случае принятия решения о досрочном распоряжении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9 </w:t>
      </w:r>
      <w:r>
        <w:rPr>
          <w:rFonts w:ascii="Times New Roman" w:hAnsi="Times New Roman" w:cs="Times New Roman"/>
          <w:color w:val="000000"/>
          <w:sz w:val="24"/>
          <w:szCs w:val="24"/>
        </w:rPr>
        <w:t>Указывается в случае принятия решения о досрочном распоряжении средствами семейного капитала на приобретение жилого помещения, доли (долей) в праве собственности на него,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33BD6" w:rsidRDefault="00D33BD6">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10 </w:t>
      </w:r>
      <w:r>
        <w:rPr>
          <w:rFonts w:ascii="Times New Roman" w:hAnsi="Times New Roman" w:cs="Times New Roman"/>
          <w:color w:val="000000"/>
          <w:sz w:val="24"/>
          <w:szCs w:val="24"/>
        </w:rPr>
        <w:t>Указывается в случае принятия решения о досрочном распоряжении средствами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71"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142"/>
        <w:gridCol w:w="3213"/>
      </w:tblGrid>
      <w:tr w:rsidR="00D33BD6">
        <w:tc>
          <w:tcPr>
            <w:tcW w:w="3250" w:type="pct"/>
            <w:tcBorders>
              <w:top w:val="nil"/>
              <w:left w:val="nil"/>
              <w:bottom w:val="nil"/>
              <w:right w:val="nil"/>
            </w:tcBorders>
          </w:tcPr>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D33BD6" w:rsidRDefault="00D33BD6">
            <w:pPr>
              <w:autoSpaceDE w:val="0"/>
              <w:autoSpaceDN w:val="0"/>
              <w:adjustRightInd w:val="0"/>
              <w:spacing w:after="30" w:line="300" w:lineRule="auto"/>
              <w:rPr>
                <w:rFonts w:ascii="Times New Roman" w:hAnsi="Times New Roman" w:cs="Times New Roman"/>
                <w:color w:val="000000"/>
                <w:sz w:val="24"/>
                <w:szCs w:val="24"/>
              </w:rPr>
            </w:pPr>
            <w:bookmarkStart w:id="134" w:name="CA0_ПОЛ__1_ПРЛ_8_10CN__прил_8_утв_1"/>
            <w:bookmarkEnd w:id="134"/>
            <w:r>
              <w:rPr>
                <w:rFonts w:ascii="Times New Roman" w:hAnsi="Times New Roman" w:cs="Times New Roman"/>
                <w:color w:val="000000"/>
                <w:sz w:val="24"/>
                <w:szCs w:val="24"/>
              </w:rPr>
              <w:t>Приложение 8</w:t>
            </w:r>
          </w:p>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w:t>
            </w:r>
            <w:r>
              <w:rPr>
                <w:rFonts w:ascii="Times New Roman" w:hAnsi="Times New Roman" w:cs="Times New Roman"/>
                <w:color w:val="000000"/>
                <w:sz w:val="24"/>
                <w:szCs w:val="24"/>
              </w:rPr>
              <w:br/>
              <w:t>и условиях назначения,</w:t>
            </w:r>
            <w:r>
              <w:rPr>
                <w:rFonts w:ascii="Times New Roman" w:hAnsi="Times New Roman" w:cs="Times New Roman"/>
                <w:color w:val="000000"/>
                <w:sz w:val="24"/>
                <w:szCs w:val="24"/>
              </w:rPr>
              <w:br/>
              <w:t>финансирования (перечисления),</w:t>
            </w:r>
            <w:r>
              <w:rPr>
                <w:rFonts w:ascii="Times New Roman" w:hAnsi="Times New Roman" w:cs="Times New Roman"/>
                <w:color w:val="000000"/>
                <w:sz w:val="24"/>
                <w:szCs w:val="24"/>
              </w:rPr>
              <w:br/>
              <w:t>распоряжения и использования</w:t>
            </w:r>
            <w:r>
              <w:rPr>
                <w:rFonts w:ascii="Times New Roman" w:hAnsi="Times New Roman" w:cs="Times New Roman"/>
                <w:color w:val="000000"/>
                <w:sz w:val="24"/>
                <w:szCs w:val="24"/>
              </w:rPr>
              <w:br/>
              <w:t>средств семейного капитала</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02.12.2019 № 827) </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N__frm_c2150012822"/>
      <w:bookmarkEnd w:id="135"/>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D33BD6" w:rsidRDefault="00D33BD6">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136" w:name="CN__заг_прил_8_утв_1"/>
      <w:bookmarkEnd w:id="136"/>
      <w:r>
        <w:rPr>
          <w:rFonts w:ascii="Times New Roman" w:hAnsi="Times New Roman" w:cs="Times New Roman"/>
          <w:b/>
          <w:color w:val="000000"/>
          <w:sz w:val="24"/>
          <w:szCs w:val="24"/>
        </w:rPr>
        <w:t>РЕШЕНИЕ</w:t>
      </w:r>
    </w:p>
    <w:p w:rsidR="00D33BD6" w:rsidRDefault="00D33BD6">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 ___ _________ 20___ г. № _____________</w:t>
      </w:r>
    </w:p>
    <w:p w:rsidR="00D33BD6" w:rsidRDefault="00D33BD6">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капитала[1]</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с[2] _______________________________________________________ ________________________________________________________________, на основании </w:t>
      </w:r>
      <w:hyperlink r:id="rId95" w:history="1">
        <w:r>
          <w:rPr>
            <w:rFonts w:ascii="Times New Roman" w:hAnsi="Times New Roman" w:cs="Times New Roman"/>
            <w:color w:val="0000FF"/>
            <w:sz w:val="24"/>
            <w:szCs w:val="24"/>
          </w:rPr>
          <w:t>Положения</w:t>
        </w:r>
      </w:hyperlink>
      <w:r>
        <w:rPr>
          <w:rFonts w:ascii="Times New Roman" w:hAnsi="Times New Roman" w:cs="Times New Roman"/>
          <w:color w:val="000000"/>
          <w:sz w:val="24"/>
          <w:szCs w:val="24"/>
        </w:rPr>
        <w:t xml:space="preserve"> о порядке и условиях назначения, финансирования (перечисления), распоряжения и использования средств семейного капитала, утвержденного </w:t>
      </w:r>
      <w:r>
        <w:rPr>
          <w:rFonts w:ascii="Times New Roman" w:hAnsi="Times New Roman" w:cs="Times New Roman"/>
          <w:color w:val="000000"/>
          <w:sz w:val="24"/>
          <w:szCs w:val="24"/>
        </w:rPr>
        <w:lastRenderedPageBreak/>
        <w:t>постановлением Совета Министров Республики Беларусь от 24 февраля 2015 г. № 128, и заявления 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 от ____ _______ 20____ г.</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права на распоряжение средствами семейного капитала, назначенного</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члена семьи, которому назначен семейный капитал)</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назначении семейного капитала от ___ ___________ 20____г. № _________</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 ___________________________________________________________________)</w:t>
      </w:r>
    </w:p>
    <w:p w:rsidR="00D33BD6" w:rsidRDefault="00D33BD6">
      <w:pPr>
        <w:autoSpaceDE w:val="0"/>
        <w:autoSpaceDN w:val="0"/>
        <w:adjustRightInd w:val="0"/>
        <w:spacing w:after="0" w:line="300" w:lineRule="auto"/>
        <w:ind w:left="19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местного исполнительного и распорядительного органа, </w:t>
      </w:r>
    </w:p>
    <w:p w:rsidR="00D33BD6" w:rsidRDefault="00D33BD6">
      <w:pPr>
        <w:autoSpaceDE w:val="0"/>
        <w:autoSpaceDN w:val="0"/>
        <w:adjustRightInd w:val="0"/>
        <w:spacing w:after="0" w:line="30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принявшего решение о назначении семейного капитала)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РЕШИЛ(А):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Предоставить право на распоряжение средствами семейного капитала, назначенного 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члена семьи,</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которому назначен семейный капитал)</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назначении семейного капитала от __ _______ 20__ г. № _____ принято 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местного исполнительного и распорядительного органа,</w:t>
      </w:r>
      <w:r>
        <w:rPr>
          <w:rFonts w:ascii="Times New Roman" w:hAnsi="Times New Roman" w:cs="Times New Roman"/>
          <w:color w:val="000000"/>
          <w:sz w:val="24"/>
          <w:szCs w:val="24"/>
        </w:rPr>
        <w:br/>
        <w:t>принявшего решение о назначении семейного капитала)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следующим гражданам (в количестве ____ человек):</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ОЛ__1_ПРЛ_8_10_ПП_1__48CN__point_1"/>
      <w:bookmarkEnd w:id="137"/>
      <w:r>
        <w:rPr>
          <w:rFonts w:ascii="Times New Roman" w:hAnsi="Times New Roman" w:cs="Times New Roman"/>
          <w:color w:val="000000"/>
          <w:sz w:val="24"/>
          <w:szCs w:val="24"/>
        </w:rPr>
        <w:t>1) ______________________________________________________________________</w:t>
      </w:r>
    </w:p>
    <w:p w:rsidR="00D33BD6" w:rsidRDefault="00D33BD6">
      <w:pPr>
        <w:autoSpaceDE w:val="0"/>
        <w:autoSpaceDN w:val="0"/>
        <w:adjustRightInd w:val="0"/>
        <w:spacing w:after="0" w:line="300" w:lineRule="auto"/>
        <w:ind w:left="226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ОЛ__1_ПРЛ_8_10_ПП_2__49CN__point_2"/>
      <w:bookmarkEnd w:id="138"/>
      <w:r>
        <w:rPr>
          <w:rFonts w:ascii="Times New Roman" w:hAnsi="Times New Roman" w:cs="Times New Roman"/>
          <w:color w:val="000000"/>
          <w:sz w:val="24"/>
          <w:szCs w:val="24"/>
        </w:rPr>
        <w:t>2)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ПОЛ__1_ПРЛ_8_10_ПП_3__50CN__point_3"/>
      <w:bookmarkEnd w:id="139"/>
      <w:r>
        <w:rPr>
          <w:rFonts w:ascii="Times New Roman" w:hAnsi="Times New Roman" w:cs="Times New Roman"/>
          <w:color w:val="000000"/>
          <w:sz w:val="24"/>
          <w:szCs w:val="24"/>
        </w:rPr>
        <w:t>3)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ПОЛ__1_ПРЛ_8_10_ПП_4__51CN__point_4"/>
      <w:bookmarkEnd w:id="140"/>
      <w:r>
        <w:rPr>
          <w:rFonts w:ascii="Times New Roman" w:hAnsi="Times New Roman" w:cs="Times New Roman"/>
          <w:color w:val="000000"/>
          <w:sz w:val="24"/>
          <w:szCs w:val="24"/>
        </w:rPr>
        <w:t>4)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ПОЛ__1_ПРЛ_8_10_ПП_5__52CN__point_5"/>
      <w:bookmarkEnd w:id="141"/>
      <w:r>
        <w:rPr>
          <w:rFonts w:ascii="Times New Roman" w:hAnsi="Times New Roman" w:cs="Times New Roman"/>
          <w:color w:val="000000"/>
          <w:sz w:val="24"/>
          <w:szCs w:val="24"/>
        </w:rPr>
        <w:t>5)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ПОЛ__1_ПРЛ_8_10_ПП_6__53CN__point_6"/>
      <w:bookmarkEnd w:id="142"/>
      <w:r>
        <w:rPr>
          <w:rFonts w:ascii="Times New Roman" w:hAnsi="Times New Roman" w:cs="Times New Roman"/>
          <w:color w:val="000000"/>
          <w:sz w:val="24"/>
          <w:szCs w:val="24"/>
        </w:rPr>
        <w:t>6) 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семьи включены ____ человек[3]:</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3289"/>
        <w:gridCol w:w="1258"/>
        <w:gridCol w:w="1451"/>
        <w:gridCol w:w="1838"/>
        <w:gridCol w:w="1549"/>
      </w:tblGrid>
      <w:tr w:rsidR="00D33BD6">
        <w:trPr>
          <w:trHeight w:val="240"/>
        </w:trPr>
        <w:tc>
          <w:tcPr>
            <w:tcW w:w="17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6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Степень родства</w:t>
            </w:r>
          </w:p>
        </w:tc>
        <w:tc>
          <w:tcPr>
            <w:tcW w:w="7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рождения</w:t>
            </w:r>
          </w:p>
        </w:tc>
        <w:tc>
          <w:tcPr>
            <w:tcW w:w="95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tc>
        <w:tc>
          <w:tcPr>
            <w:tcW w:w="800" w:type="pct"/>
            <w:tcBorders>
              <w:top w:val="single" w:sz="6" w:space="0" w:color="000000"/>
              <w:left w:val="single" w:sz="6" w:space="0" w:color="000000"/>
              <w:bottom w:val="single" w:sz="6" w:space="0" w:color="000000"/>
              <w:right w:val="single" w:sz="6" w:space="0" w:color="000000"/>
            </w:tcBorders>
            <w:vAlign w:val="center"/>
          </w:tcPr>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доли семейного капитала</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Средства семейного капитала предоставляются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улучшение жилищных условий;</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образования;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медицинской помощи;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товаров, предназначенных для социальной реабилитации и интеграции инвалидов в общество;</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услуг в сфере социального обслуживания;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накопительной (дополнительной) пенсии ______________________</w:t>
      </w:r>
    </w:p>
    <w:p w:rsidR="00D33BD6" w:rsidRDefault="00D33BD6">
      <w:pPr>
        <w:autoSpaceDE w:val="0"/>
        <w:autoSpaceDN w:val="0"/>
        <w:adjustRightInd w:val="0"/>
        <w:spacing w:after="0" w:line="300" w:lineRule="auto"/>
        <w:ind w:left="66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матери (мачехи) в полной семье, родителя в неполной семье, усыновителя (удочерителя)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принято решение о распоряжении средствами семейного капитала в равных долях, члены семьи, в отношении которых принято такое решение, до обращения за использованием средств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для открытия отдельного счета по учету банковского вклада (депозита) «Семейный капитал» физического лица на свое имя с зачислением на него денежных средств, приходящихся на долю в семейном капитале.</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Ближайшее подразделение находится по адресу: 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в отношении которых принято настоящее решение, имеют право на обращение в подразделение ОАО «АСБ Беларусбанк» за использованием средств семейного капитала до ___ ____________ 20___ г. включительно (указывается пятилетний период после дня подачи в местный исполнительный и распорядительный орган заявления о распоряжении средствами семейного капитала).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 _______________________________________________________________</w:t>
      </w:r>
    </w:p>
    <w:p w:rsidR="00D33BD6" w:rsidRDefault="00D33BD6">
      <w:pPr>
        <w:autoSpaceDE w:val="0"/>
        <w:autoSpaceDN w:val="0"/>
        <w:adjustRightInd w:val="0"/>
        <w:spacing w:after="0" w:line="300" w:lineRule="auto"/>
        <w:ind w:left="369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отчество (если таковое имеется) гражданина)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распоряжении средствами семейного капитала в связи с _________________________</w:t>
      </w:r>
    </w:p>
    <w:p w:rsidR="00D33BD6" w:rsidRDefault="00D33BD6">
      <w:pPr>
        <w:autoSpaceDE w:val="0"/>
        <w:autoSpaceDN w:val="0"/>
        <w:adjustRightInd w:val="0"/>
        <w:spacing w:after="0" w:line="300" w:lineRule="auto"/>
        <w:ind w:left="681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решение может быть обжаловано в _______________________________</w:t>
      </w:r>
    </w:p>
    <w:p w:rsidR="00D33BD6" w:rsidRDefault="00D33BD6">
      <w:pPr>
        <w:autoSpaceDE w:val="0"/>
        <w:autoSpaceDN w:val="0"/>
        <w:adjustRightInd w:val="0"/>
        <w:spacing w:after="0" w:line="300" w:lineRule="auto"/>
        <w:ind w:left="637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D33BD6" w:rsidRDefault="00D33BD6">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адрес вышестоящего исполнительного и распорядительного органа)</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532"/>
        <w:gridCol w:w="2290"/>
        <w:gridCol w:w="382"/>
        <w:gridCol w:w="3151"/>
      </w:tblGrid>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(глава администрации)</w:t>
            </w:r>
          </w:p>
        </w:tc>
        <w:tc>
          <w:tcPr>
            <w:tcW w:w="1200" w:type="pct"/>
            <w:tcBorders>
              <w:top w:val="nil"/>
              <w:left w:val="nil"/>
              <w:bottom w:val="nil"/>
              <w:right w:val="nil"/>
            </w:tcBorders>
            <w:vAlign w:val="bottom"/>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D33BD6" w:rsidRDefault="00D33BD6">
            <w:pPr>
              <w:autoSpaceDE w:val="0"/>
              <w:autoSpaceDN w:val="0"/>
              <w:adjustRightInd w:val="0"/>
              <w:spacing w:after="0" w:line="300" w:lineRule="auto"/>
              <w:ind w:right="5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c>
          <w:tcPr>
            <w:tcW w:w="16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p>
        </w:tc>
      </w:tr>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Управляющий делами</w:t>
            </w:r>
          </w:p>
        </w:tc>
        <w:tc>
          <w:tcPr>
            <w:tcW w:w="12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200" w:type="pct"/>
            <w:tcBorders>
              <w:top w:val="nil"/>
              <w:left w:val="nil"/>
              <w:bottom w:val="nil"/>
              <w:right w:val="nil"/>
            </w:tcBorders>
          </w:tcPr>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D33BD6" w:rsidRDefault="00D33BD6">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D33BD6">
        <w:trPr>
          <w:trHeight w:val="240"/>
        </w:trPr>
        <w:tc>
          <w:tcPr>
            <w:tcW w:w="185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D33BD6" w:rsidRDefault="00D33BD6">
            <w:pPr>
              <w:autoSpaceDE w:val="0"/>
              <w:autoSpaceDN w:val="0"/>
              <w:adjustRightInd w:val="0"/>
              <w:spacing w:after="0" w:line="30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 w:type="pct"/>
            <w:tcBorders>
              <w:top w:val="nil"/>
              <w:left w:val="nil"/>
              <w:bottom w:val="nil"/>
              <w:right w:val="nil"/>
            </w:tcBorders>
          </w:tcPr>
          <w:p w:rsidR="00D33BD6" w:rsidRDefault="00D33BD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D33BD6" w:rsidRDefault="00D33BD6">
            <w:pPr>
              <w:autoSpaceDE w:val="0"/>
              <w:autoSpaceDN w:val="0"/>
              <w:adjustRightInd w:val="0"/>
              <w:spacing w:after="0" w:line="300" w:lineRule="auto"/>
              <w:ind w:right="4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3BD6" w:rsidRDefault="00D33BD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При предоставлении права на распоряжение средствами семейного капитала решение именуется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 предоставлении права на распоряжение, составе семьи, направлениях, порядке и сроке использования средств семейного капитала, обжаловании решения.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в распоряжении средствами семейного капитала решение именуется «Решение об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об отказе в распоряжении средствами семейного капитала и обжаловании решения.</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Если 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указывается </w:t>
      </w:r>
      <w:hyperlink r:id="rId96" w:history="1">
        <w:r>
          <w:rPr>
            <w:rFonts w:ascii="Times New Roman" w:hAnsi="Times New Roman" w:cs="Times New Roman"/>
            <w:color w:val="0000FF"/>
            <w:sz w:val="24"/>
            <w:szCs w:val="24"/>
          </w:rPr>
          <w:t>Указ Президента Республики Беларусь от 9 декабря 2014 г. № 572</w:t>
        </w:r>
      </w:hyperlink>
      <w:r>
        <w:rPr>
          <w:rFonts w:ascii="Times New Roman" w:hAnsi="Times New Roman" w:cs="Times New Roman"/>
          <w:color w:val="000000"/>
          <w:sz w:val="24"/>
          <w:szCs w:val="24"/>
        </w:rPr>
        <w:t xml:space="preserve"> «О дополнительных мерах государственной поддержки семей, воспитывающих детей».</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решение о распоряжении (отказе в распоряжении)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w:t>
      </w:r>
      <w:r>
        <w:rPr>
          <w:rFonts w:ascii="Times New Roman" w:hAnsi="Times New Roman" w:cs="Times New Roman"/>
          <w:color w:val="000000"/>
          <w:sz w:val="24"/>
          <w:szCs w:val="24"/>
        </w:rPr>
        <w:lastRenderedPageBreak/>
        <w:t xml:space="preserve">рождением (усыновлением, удочерением) в 2020–2024 годах третьего или последующих детей, указывается </w:t>
      </w:r>
      <w:hyperlink r:id="rId97" w:history="1">
        <w:r>
          <w:rPr>
            <w:rFonts w:ascii="Times New Roman" w:hAnsi="Times New Roman" w:cs="Times New Roman"/>
            <w:color w:val="0000FF"/>
            <w:sz w:val="24"/>
            <w:szCs w:val="24"/>
          </w:rPr>
          <w:t>Указ Президента Республики Беларусь от 18 сентября 2019 г. № 345</w:t>
        </w:r>
      </w:hyperlink>
      <w:r>
        <w:rPr>
          <w:rFonts w:ascii="Times New Roman" w:hAnsi="Times New Roman" w:cs="Times New Roman"/>
          <w:color w:val="000000"/>
          <w:sz w:val="24"/>
          <w:szCs w:val="24"/>
        </w:rPr>
        <w:t xml:space="preserve"> «О семейном капитале».</w:t>
      </w:r>
    </w:p>
    <w:p w:rsidR="00D33BD6" w:rsidRDefault="00D33BD6">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Указываются все члены семьи, имеющие право на распоряжение средствами семейного капитала, в том числе если достигнуто согласие на распоряжение всеми средствами семейного капитала одним членом семьи.</w: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72" type="#_x0000_t75" style="width:7.5pt;height:7.5pt">
            <v:imagedata r:id="rId5" o:title=""/>
          </v:shape>
        </w:pict>
      </w:r>
    </w:p>
    <w:p w:rsidR="00D33BD6" w:rsidRDefault="00D33BD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6FE6" w:rsidRPr="00D33BD6" w:rsidRDefault="00D06FE6" w:rsidP="00D33BD6">
      <w:bookmarkStart w:id="143" w:name="_GoBack"/>
      <w:bookmarkEnd w:id="143"/>
    </w:p>
    <w:sectPr w:rsidR="00D06FE6" w:rsidRPr="00D33BD6" w:rsidSect="001F07DB">
      <w:headerReference w:type="default" r:id="rId98"/>
      <w:footerReference w:type="default" r:id="rI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FB7AE4"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07.02.2023</w:t>
          </w:r>
        </w:p>
      </w:tc>
      <w:tc>
        <w:tcPr>
          <w:tcW w:w="1381" w:type="pct"/>
        </w:tcPr>
        <w:p w:rsidR="00D96E53" w:rsidRPr="00D96E53" w:rsidRDefault="00FB7AE4"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FB7AE4"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53</w:t>
          </w:r>
          <w:r w:rsidRPr="00D96E53">
            <w:rPr>
              <w:rFonts w:ascii="Times New Roman" w:hAnsi="Times New Roman" w:cs="Times New Roman"/>
              <w:sz w:val="14"/>
              <w:szCs w:val="14"/>
            </w:rPr>
            <w:fldChar w:fldCharType="end"/>
          </w:r>
        </w:p>
      </w:tc>
    </w:tr>
  </w:tbl>
  <w:p w:rsidR="009E3A2F" w:rsidRPr="009D179B" w:rsidRDefault="00FB7AE4"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FB7AE4"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24.02.2015 № 128 «Об утверждении Положения о порядке и условиях назначения, финансирования ..»</w:t>
          </w:r>
        </w:p>
      </w:tc>
      <w:tc>
        <w:tcPr>
          <w:tcW w:w="1607" w:type="dxa"/>
        </w:tcPr>
        <w:p w:rsidR="00B84B94" w:rsidRDefault="00FB7AE4"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08.02.2023</w:t>
          </w:r>
        </w:p>
      </w:tc>
    </w:tr>
  </w:tbl>
  <w:p w:rsidR="00B84B94" w:rsidRPr="00B82B7A" w:rsidRDefault="00FB7AE4"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D6"/>
    <w:rsid w:val="008A31CA"/>
    <w:rsid w:val="008B3D24"/>
    <w:rsid w:val="00A31560"/>
    <w:rsid w:val="00A4445F"/>
    <w:rsid w:val="00D06FE6"/>
    <w:rsid w:val="00D31E22"/>
    <w:rsid w:val="00D33BD6"/>
    <w:rsid w:val="00FB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L#&#1055;&#1088;&#1080;&#1083;_2_&#1059;&#1090;&#1074;_1" TargetMode="External"/><Relationship Id="rId21" Type="http://schemas.openxmlformats.org/officeDocument/2006/relationships/hyperlink" Target="NCPI#G#P31000200#&#1047;&#1072;&#1075;_&#1059;&#1090;&#1074;_1" TargetMode="External"/><Relationship Id="rId34" Type="http://schemas.openxmlformats.org/officeDocument/2006/relationships/hyperlink" Target="NCPI#G#P31000200#&#1047;&#1072;&#1075;_&#1059;&#1090;&#1074;_1" TargetMode="External"/><Relationship Id="rId42" Type="http://schemas.openxmlformats.org/officeDocument/2006/relationships/hyperlink" Target="NCPI#G#P31900345#&#1047;&#1072;&#1075;_&#1059;&#1090;&#1074;_1&amp;Point=2" TargetMode="External"/><Relationship Id="rId47" Type="http://schemas.openxmlformats.org/officeDocument/2006/relationships/hyperlink" Target="NCPI#L#&#1055;&#1088;&#1080;&#1083;_5_&#1059;&#1090;&#1074;_1" TargetMode="External"/><Relationship Id="rId50" Type="http://schemas.openxmlformats.org/officeDocument/2006/relationships/hyperlink" Target="NCPI#L#&#1047;&#1072;&#1075;_&#1059;&#1090;&#1074;_1&amp;Point=21" TargetMode="External"/><Relationship Id="rId55" Type="http://schemas.openxmlformats.org/officeDocument/2006/relationships/hyperlink" Target="NCPI#L#&#1055;&#1088;&#1080;&#1083;_6_&#1059;&#1090;&#1074;_1" TargetMode="External"/><Relationship Id="rId63" Type="http://schemas.openxmlformats.org/officeDocument/2006/relationships/hyperlink" Target="NCPI#G#P31900345#&#1047;&#1072;&#1075;_&#1059;&#1090;&#1074;_1&amp;Point=2" TargetMode="External"/><Relationship Id="rId68" Type="http://schemas.openxmlformats.org/officeDocument/2006/relationships/hyperlink" Target="NCPI#L#&#1047;&#1072;&#1075;_&#1059;&#1090;&#1074;_1&amp;Point=14" TargetMode="External"/><Relationship Id="rId76" Type="http://schemas.openxmlformats.org/officeDocument/2006/relationships/hyperlink" Target="NCPI#G#P31900345" TargetMode="External"/><Relationship Id="rId84" Type="http://schemas.openxmlformats.org/officeDocument/2006/relationships/hyperlink" Target="NCPI#G#P31900345" TargetMode="External"/><Relationship Id="rId89" Type="http://schemas.openxmlformats.org/officeDocument/2006/relationships/hyperlink" Target="NCPI#G#P31900345#&#1047;&#1072;&#1075;_&#1059;&#1090;&#1074;_1" TargetMode="External"/><Relationship Id="rId97" Type="http://schemas.openxmlformats.org/officeDocument/2006/relationships/hyperlink" Target="NCPI#G#P31900345" TargetMode="External"/><Relationship Id="rId7" Type="http://schemas.openxmlformats.org/officeDocument/2006/relationships/hyperlink" Target="NCPI#G#C21800396" TargetMode="External"/><Relationship Id="rId71" Type="http://schemas.openxmlformats.org/officeDocument/2006/relationships/hyperlink" Target="NCPI#G#P31400572#&#1047;&#1072;&#1075;_&#1059;&#1090;&#1074;_1&amp;Point=2" TargetMode="External"/><Relationship Id="rId92" Type="http://schemas.openxmlformats.org/officeDocument/2006/relationships/hyperlink" Target="NCPI#G#P31400572" TargetMode="External"/><Relationship Id="rId2" Type="http://schemas.microsoft.com/office/2007/relationships/stylesWithEffects" Target="stylesWithEffects.xml"/><Relationship Id="rId16" Type="http://schemas.openxmlformats.org/officeDocument/2006/relationships/hyperlink" Target="NCPI#G#P31900345" TargetMode="External"/><Relationship Id="rId29" Type="http://schemas.openxmlformats.org/officeDocument/2006/relationships/hyperlink" Target="NCPI#G#P31900345#&#1047;&#1072;&#1075;_&#1059;&#1090;&#1074;_1&amp;Point=5" TargetMode="External"/><Relationship Id="rId11" Type="http://schemas.openxmlformats.org/officeDocument/2006/relationships/hyperlink" Target="NCPI#G#C22200570" TargetMode="External"/><Relationship Id="rId24" Type="http://schemas.openxmlformats.org/officeDocument/2006/relationships/hyperlink" Target="NCPI#G#P31400572" TargetMode="External"/><Relationship Id="rId32" Type="http://schemas.openxmlformats.org/officeDocument/2006/relationships/hyperlink" Target="NCPI#L#&#1055;&#1088;&#1080;&#1083;_3_&#1059;&#1090;&#1074;_1" TargetMode="External"/><Relationship Id="rId37" Type="http://schemas.openxmlformats.org/officeDocument/2006/relationships/hyperlink" Target="NCPI#G#P31400572#&#1047;&#1072;&#1075;_&#1059;&#1090;&#1074;_1&amp;Point=2" TargetMode="External"/><Relationship Id="rId40" Type="http://schemas.openxmlformats.org/officeDocument/2006/relationships/hyperlink" Target="NCPI#G#P31900345#&#1047;&#1072;&#1075;_&#1059;&#1090;&#1074;_1&amp;Point=2" TargetMode="External"/><Relationship Id="rId45" Type="http://schemas.openxmlformats.org/officeDocument/2006/relationships/hyperlink" Target="NCPI#G#P31400572#&#1047;&#1072;&#1075;_&#1059;&#1090;&#1074;_1&amp;Point=2" TargetMode="External"/><Relationship Id="rId53" Type="http://schemas.openxmlformats.org/officeDocument/2006/relationships/hyperlink" Target="NCPI#G#P31400572" TargetMode="External"/><Relationship Id="rId58" Type="http://schemas.openxmlformats.org/officeDocument/2006/relationships/hyperlink" Target="NCPI#L#&#1047;&#1072;&#1075;_&#1059;&#1090;&#1074;_1&amp;Point=21" TargetMode="External"/><Relationship Id="rId66" Type="http://schemas.openxmlformats.org/officeDocument/2006/relationships/hyperlink" Target="NCPI#L#&#1047;&#1072;&#1075;_&#1059;&#1090;&#1074;_1&amp;Point=23" TargetMode="External"/><Relationship Id="rId74" Type="http://schemas.openxmlformats.org/officeDocument/2006/relationships/hyperlink" Target="NCPI#G#P31900345#&#1047;&#1072;&#1075;_&#1059;&#1090;&#1074;_1&amp;Point=2" TargetMode="External"/><Relationship Id="rId79" Type="http://schemas.openxmlformats.org/officeDocument/2006/relationships/hyperlink" Target="NCPI#G#P31400572" TargetMode="External"/><Relationship Id="rId87" Type="http://schemas.openxmlformats.org/officeDocument/2006/relationships/hyperlink" Target="NCPI#G#C21500128#&#1047;&#1072;&#1075;_&#1059;&#1090;&#1074;_1" TargetMode="External"/><Relationship Id="rId5" Type="http://schemas.openxmlformats.org/officeDocument/2006/relationships/image" Target="media/image1.wmf"/><Relationship Id="rId61" Type="http://schemas.openxmlformats.org/officeDocument/2006/relationships/hyperlink" Target="NCPI#L#&#1055;&#1088;&#1080;&#1083;_8_&#1059;&#1090;&#1074;_1" TargetMode="External"/><Relationship Id="rId82" Type="http://schemas.openxmlformats.org/officeDocument/2006/relationships/hyperlink" Target="NCPI#G#P31900345" TargetMode="External"/><Relationship Id="rId90" Type="http://schemas.openxmlformats.org/officeDocument/2006/relationships/hyperlink" Target="NCPI#G#P31400572#&#1047;&#1072;&#1075;_&#1059;&#1090;&#1074;_1&amp;Point=7/3" TargetMode="External"/><Relationship Id="rId95" Type="http://schemas.openxmlformats.org/officeDocument/2006/relationships/hyperlink" Target="NCPI#G#C21500128#&#1047;&#1072;&#1075;_&#1059;&#1090;&#1074;_1" TargetMode="External"/><Relationship Id="rId19" Type="http://schemas.openxmlformats.org/officeDocument/2006/relationships/hyperlink" Target="NCPI#G#P31900345#&#1047;&#1072;&#1075;_&#1059;&#1090;&#1074;_1&amp;Point=3" TargetMode="External"/><Relationship Id="rId14" Type="http://schemas.openxmlformats.org/officeDocument/2006/relationships/hyperlink" Target="NCPI#G#C21500128#&#1047;&#1072;&#1075;_&#1059;&#1090;&#1074;_1" TargetMode="External"/><Relationship Id="rId22" Type="http://schemas.openxmlformats.org/officeDocument/2006/relationships/hyperlink" Target="NCPI#G#HK9900278#&amp;Article=63" TargetMode="External"/><Relationship Id="rId27" Type="http://schemas.openxmlformats.org/officeDocument/2006/relationships/hyperlink" Target="NCPI#L#&#1047;&#1072;&#1075;_&#1059;&#1090;&#1074;_1&amp;Point=12" TargetMode="External"/><Relationship Id="rId30" Type="http://schemas.openxmlformats.org/officeDocument/2006/relationships/hyperlink" Target="NCPI#G#P31400572" TargetMode="External"/><Relationship Id="rId35" Type="http://schemas.openxmlformats.org/officeDocument/2006/relationships/hyperlink" Target="NCPI#G#P31400572#&#1047;&#1072;&#1075;_&#1059;&#1090;&#1074;_1&amp;Point=2" TargetMode="External"/><Relationship Id="rId43" Type="http://schemas.openxmlformats.org/officeDocument/2006/relationships/hyperlink" Target="NCPI#G#H10000395" TargetMode="External"/><Relationship Id="rId48" Type="http://schemas.openxmlformats.org/officeDocument/2006/relationships/hyperlink" Target="NCPI#G#C21500128#&#1047;&#1072;&#1075;_&#1059;&#1090;&#1074;_1&amp;Point=20/1" TargetMode="External"/><Relationship Id="rId56" Type="http://schemas.openxmlformats.org/officeDocument/2006/relationships/hyperlink" Target="NCPI#G#P31000200#&#1047;&#1072;&#1075;_&#1059;&#1090;&#1074;_1" TargetMode="External"/><Relationship Id="rId64" Type="http://schemas.openxmlformats.org/officeDocument/2006/relationships/hyperlink" Target="NCPI#G#P31400572#&#1047;&#1072;&#1075;_&#1059;&#1090;&#1074;_1&amp;Point=7/3" TargetMode="External"/><Relationship Id="rId69" Type="http://schemas.openxmlformats.org/officeDocument/2006/relationships/hyperlink" Target="NCPI#L#&#1047;&#1072;&#1075;_&#1059;&#1090;&#1074;_1&amp;Point=35" TargetMode="External"/><Relationship Id="rId77" Type="http://schemas.openxmlformats.org/officeDocument/2006/relationships/hyperlink" Target="NCPI#G#P31400572" TargetMode="External"/><Relationship Id="rId100" Type="http://schemas.openxmlformats.org/officeDocument/2006/relationships/fontTable" Target="fontTable.xml"/><Relationship Id="rId8" Type="http://schemas.openxmlformats.org/officeDocument/2006/relationships/hyperlink" Target="NCPI#G#C21900827" TargetMode="External"/><Relationship Id="rId51" Type="http://schemas.openxmlformats.org/officeDocument/2006/relationships/hyperlink" Target="NCPI#G#C21500128#&#1047;&#1072;&#1075;_&#1059;&#1090;&#1074;_1&amp;Point=20/1" TargetMode="External"/><Relationship Id="rId72" Type="http://schemas.openxmlformats.org/officeDocument/2006/relationships/hyperlink" Target="NCPI#G#P31900345#&#1047;&#1072;&#1075;_&#1059;&#1090;&#1074;_1&amp;Point=2" TargetMode="External"/><Relationship Id="rId80" Type="http://schemas.openxmlformats.org/officeDocument/2006/relationships/hyperlink" Target="NCPI#G#P31900345" TargetMode="External"/><Relationship Id="rId85" Type="http://schemas.openxmlformats.org/officeDocument/2006/relationships/hyperlink" Target="NCPI#G#P31400572" TargetMode="External"/><Relationship Id="rId93" Type="http://schemas.openxmlformats.org/officeDocument/2006/relationships/hyperlink" Target="NCPI#G#P31900345"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NCPI#G#P31400572#&amp;Point=5" TargetMode="External"/><Relationship Id="rId17" Type="http://schemas.openxmlformats.org/officeDocument/2006/relationships/hyperlink" Target="NCPI#G#HK9800218#&amp;Article=186" TargetMode="External"/><Relationship Id="rId25" Type="http://schemas.openxmlformats.org/officeDocument/2006/relationships/hyperlink" Target="NCPI#G#P31900345" TargetMode="External"/><Relationship Id="rId33" Type="http://schemas.openxmlformats.org/officeDocument/2006/relationships/hyperlink" Target="NCPI#L#&#1055;&#1088;&#1080;&#1083;_4_&#1059;&#1090;&#1074;_1" TargetMode="External"/><Relationship Id="rId38" Type="http://schemas.openxmlformats.org/officeDocument/2006/relationships/hyperlink" Target="NCPI#G#P31900345#&#1047;&#1072;&#1075;_&#1059;&#1090;&#1074;_1&amp;Point=2" TargetMode="External"/><Relationship Id="rId46" Type="http://schemas.openxmlformats.org/officeDocument/2006/relationships/hyperlink" Target="NCPI#G#P31900345#&#1047;&#1072;&#1075;_&#1059;&#1090;&#1074;_1&amp;Point=2" TargetMode="External"/><Relationship Id="rId59" Type="http://schemas.openxmlformats.org/officeDocument/2006/relationships/hyperlink" Target="NCPI#L#&#1047;&#1072;&#1075;_&#1059;&#1090;&#1074;_1&amp;Point=24" TargetMode="External"/><Relationship Id="rId67" Type="http://schemas.openxmlformats.org/officeDocument/2006/relationships/hyperlink" Target="NCPI#L#&#1047;&#1072;&#1075;_&#1059;&#1090;&#1074;_1&amp;Point=24" TargetMode="External"/><Relationship Id="rId20" Type="http://schemas.openxmlformats.org/officeDocument/2006/relationships/hyperlink" Target="NCPI#L#&#1055;&#1088;&#1080;&#1083;_1_&#1059;&#1090;&#1074;_1" TargetMode="External"/><Relationship Id="rId41" Type="http://schemas.openxmlformats.org/officeDocument/2006/relationships/hyperlink" Target="NCPI#G#P31400572#&#1047;&#1072;&#1075;_&#1059;&#1090;&#1074;_1&amp;Point=2" TargetMode="External"/><Relationship Id="rId54" Type="http://schemas.openxmlformats.org/officeDocument/2006/relationships/hyperlink" Target="NCPI#G#P31900345" TargetMode="External"/><Relationship Id="rId62" Type="http://schemas.openxmlformats.org/officeDocument/2006/relationships/hyperlink" Target="NCPI#G#P31400572#&#1047;&#1072;&#1075;_&#1059;&#1090;&#1074;_1&amp;Point=2" TargetMode="External"/><Relationship Id="rId70" Type="http://schemas.openxmlformats.org/officeDocument/2006/relationships/hyperlink" Target="NCPI#L#&#1047;&#1072;&#1075;_&#1059;&#1090;&#1074;_1&amp;Point=36" TargetMode="External"/><Relationship Id="rId75" Type="http://schemas.openxmlformats.org/officeDocument/2006/relationships/hyperlink" Target="NCPI#G#P31400572" TargetMode="External"/><Relationship Id="rId83" Type="http://schemas.openxmlformats.org/officeDocument/2006/relationships/hyperlink" Target="NCPI#G#P31400572" TargetMode="External"/><Relationship Id="rId88" Type="http://schemas.openxmlformats.org/officeDocument/2006/relationships/hyperlink" Target="NCPI#G#P31400572#&#1047;&#1072;&#1075;_&#1059;&#1090;&#1074;_1" TargetMode="External"/><Relationship Id="rId91" Type="http://schemas.openxmlformats.org/officeDocument/2006/relationships/hyperlink" Target="NCPI#G#P31900345#&#1047;&#1072;&#1075;_&#1059;&#1090;&#1074;_1&amp;Point=9/1" TargetMode="External"/><Relationship Id="rId96" Type="http://schemas.openxmlformats.org/officeDocument/2006/relationships/hyperlink" Target="NCPI#G#P31400572" TargetMode="External"/><Relationship Id="rId1" Type="http://schemas.openxmlformats.org/officeDocument/2006/relationships/styles" Target="styles.xml"/><Relationship Id="rId6" Type="http://schemas.openxmlformats.org/officeDocument/2006/relationships/hyperlink" Target="NCPI#G#C21500461" TargetMode="External"/><Relationship Id="rId15" Type="http://schemas.openxmlformats.org/officeDocument/2006/relationships/hyperlink" Target="NCPI#G#P31400572" TargetMode="External"/><Relationship Id="rId23" Type="http://schemas.openxmlformats.org/officeDocument/2006/relationships/hyperlink" Target="NCPI#G#C21500128#&#1047;&#1072;&#1075;_&#1059;&#1090;&#1074;_1&amp;Point=5/2" TargetMode="External"/><Relationship Id="rId28" Type="http://schemas.openxmlformats.org/officeDocument/2006/relationships/hyperlink" Target="NCPI#G#P31400572#&#1047;&#1072;&#1075;_&#1059;&#1090;&#1074;_1&amp;Point=5" TargetMode="External"/><Relationship Id="rId36" Type="http://schemas.openxmlformats.org/officeDocument/2006/relationships/hyperlink" Target="NCPI#G#P31900345#&#1047;&#1072;&#1075;_&#1059;&#1090;&#1074;_1&amp;Point=2" TargetMode="External"/><Relationship Id="rId49" Type="http://schemas.openxmlformats.org/officeDocument/2006/relationships/hyperlink" Target="NCPI#G#P31000200#&#1047;&#1072;&#1075;_&#1059;&#1090;&#1074;_1" TargetMode="External"/><Relationship Id="rId57" Type="http://schemas.openxmlformats.org/officeDocument/2006/relationships/hyperlink" Target="NCPI#L#&#1047;&#1072;&#1075;_&#1059;&#1090;&#1074;_1&amp;Point=21" TargetMode="External"/><Relationship Id="rId10" Type="http://schemas.openxmlformats.org/officeDocument/2006/relationships/hyperlink" Target="NCPI#G#C22100720" TargetMode="External"/><Relationship Id="rId31" Type="http://schemas.openxmlformats.org/officeDocument/2006/relationships/hyperlink" Target="NCPI#G#P31900345" TargetMode="External"/><Relationship Id="rId44" Type="http://schemas.openxmlformats.org/officeDocument/2006/relationships/hyperlink" Target="NCPI#L#&#1047;&#1072;&#1075;_&#1059;&#1090;&#1074;_1&amp;Point=20/1" TargetMode="External"/><Relationship Id="rId52" Type="http://schemas.openxmlformats.org/officeDocument/2006/relationships/hyperlink" Target="NCPI#L#&#1047;&#1072;&#1075;_&#1059;&#1090;&#1074;_1&amp;Point=14" TargetMode="External"/><Relationship Id="rId60" Type="http://schemas.openxmlformats.org/officeDocument/2006/relationships/hyperlink" Target="NCPI#L#&#1055;&#1088;&#1080;&#1083;_7_&#1059;&#1090;&#1074;_1" TargetMode="External"/><Relationship Id="rId65" Type="http://schemas.openxmlformats.org/officeDocument/2006/relationships/hyperlink" Target="NCPI#G#P31900345#&#1047;&#1072;&#1075;_&#1059;&#1090;&#1074;_1&amp;Point=9/1" TargetMode="External"/><Relationship Id="rId73" Type="http://schemas.openxmlformats.org/officeDocument/2006/relationships/hyperlink" Target="NCPI#G#P31400572#&#1047;&#1072;&#1075;_&#1059;&#1090;&#1074;_1&amp;Point=2" TargetMode="External"/><Relationship Id="rId78" Type="http://schemas.openxmlformats.org/officeDocument/2006/relationships/hyperlink" Target="NCPI#G#C21500128#&#1047;&#1072;&#1075;_&#1059;&#1090;&#1074;_1" TargetMode="External"/><Relationship Id="rId81" Type="http://schemas.openxmlformats.org/officeDocument/2006/relationships/hyperlink" Target="NCPI#G#P31400572" TargetMode="External"/><Relationship Id="rId86" Type="http://schemas.openxmlformats.org/officeDocument/2006/relationships/hyperlink" Target="NCPI#G#P31900345" TargetMode="External"/><Relationship Id="rId94" Type="http://schemas.openxmlformats.org/officeDocument/2006/relationships/hyperlink" Target="NCPI#G#C21500128#&#1047;&#1072;&#1075;_&#1059;&#1090;&#1074;_1&amp;Point=35"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CPI#G#C22100490" TargetMode="External"/><Relationship Id="rId13" Type="http://schemas.openxmlformats.org/officeDocument/2006/relationships/hyperlink" Target="NCPI#G#P31900345#&amp;Point=4" TargetMode="External"/><Relationship Id="rId18" Type="http://schemas.openxmlformats.org/officeDocument/2006/relationships/hyperlink" Target="NCPI#G#P31400572#&#1047;&#1072;&#1075;_&#1059;&#1090;&#1074;_1&amp;Point=3" TargetMode="External"/><Relationship Id="rId39" Type="http://schemas.openxmlformats.org/officeDocument/2006/relationships/hyperlink" Target="NCPI#G#P31400572#&#1047;&#1072;&#1075;_&#1059;&#1090;&#1074;_1&amp;Poin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19585</Words>
  <Characters>111635</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Buniaeva</dc:creator>
  <cp:lastModifiedBy>Elena Buniaeva</cp:lastModifiedBy>
  <cp:revision>2</cp:revision>
  <cp:lastPrinted>2023-02-08T10:59:00Z</cp:lastPrinted>
  <dcterms:created xsi:type="dcterms:W3CDTF">2023-02-08T10:59:00Z</dcterms:created>
  <dcterms:modified xsi:type="dcterms:W3CDTF">2023-02-08T11:02:00Z</dcterms:modified>
</cp:coreProperties>
</file>