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AA" w:rsidRPr="004915F6" w:rsidRDefault="004C62AA" w:rsidP="004915F6">
      <w:pPr>
        <w:shd w:val="clear" w:color="auto" w:fill="FFFFFF"/>
        <w:spacing w:after="0" w:line="240" w:lineRule="auto"/>
        <w:ind w:right="60"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kern w:val="36"/>
          <w:sz w:val="30"/>
          <w:szCs w:val="30"/>
          <w:lang w:eastAsia="ru-RU"/>
        </w:rPr>
        <w:t>Как вести себя ребенку, если его обижают сверстники</w:t>
      </w:r>
    </w:p>
    <w:p w:rsidR="004915F6" w:rsidRDefault="004915F6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«Мама, меня обижают в школе!» — родители, которые слышат эту фразу, очень часто дают неверные советы. Узнайте, как правильно поступать в такой ситуации, и научите этому своих детей.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noProof/>
          <w:color w:val="262626"/>
          <w:sz w:val="30"/>
          <w:szCs w:val="30"/>
          <w:lang w:eastAsia="ru-RU"/>
        </w:rPr>
        <w:drawing>
          <wp:inline distT="0" distB="0" distL="0" distR="0" wp14:anchorId="57C9D969" wp14:editId="75A66BF5">
            <wp:extent cx="3819525" cy="2864643"/>
            <wp:effectExtent l="0" t="0" r="0" b="0"/>
            <wp:docPr id="1" name="Рисунок 1" descr="Как вести себя ребенку, если его обижают сверс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ести себя ребенку, если его обижают сверстни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4540" cy="286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D3" w:rsidRPr="004915F6" w:rsidRDefault="00805DD3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«</w:t>
      </w:r>
      <w:proofErr w:type="spellStart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Летидор</w:t>
      </w:r>
      <w:proofErr w:type="spellEnd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» прослушал интерактивную лекцию «Что делать, если тебя обижают?», которую прочитал врач и педагог Александр Толмачев в лектории «Прямая речь», и делится с вами ценными советами. Надеемся, они помогут вам и вашему ребенку дать отпор любым обидчикам!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Когда мы обижаемся, мы почти всегда играем особую роль — роль жертвы. А тот, кто обижает, начинает играть роль обидчика жертвы.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Вашего ребенка может оскорблять или игнорировать сверстник, вести себя нечестно и грубо по отношению к своей жертве. А порой дело не заканчивается лишь словами</w:t>
      </w:r>
      <w:proofErr w:type="gramStart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… П</w:t>
      </w:r>
      <w:proofErr w:type="gramEnd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очему это происходит и как реагировать?</w:t>
      </w:r>
    </w:p>
    <w:p w:rsidR="004915F6" w:rsidRDefault="004915F6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Чего добивается обидчик</w:t>
      </w:r>
    </w:p>
    <w:p w:rsidR="004C62AA" w:rsidRPr="004915F6" w:rsidRDefault="004915F6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history="1">
        <w:r w:rsidR="004C62AA" w:rsidRPr="004915F6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Обидчик</w:t>
        </w:r>
      </w:hyperlink>
      <w:r w:rsidR="004C62AA" w:rsidRPr="004915F6">
        <w:rPr>
          <w:rFonts w:ascii="Times New Roman" w:eastAsia="Times New Roman" w:hAnsi="Times New Roman" w:cs="Times New Roman"/>
          <w:sz w:val="30"/>
          <w:szCs w:val="30"/>
          <w:lang w:eastAsia="ru-RU"/>
        </w:rPr>
        <w:t> добивается того, чтобы его заметили, уважали его и подчинялись ему.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Он хочет, чтобы его любили!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Тогда почему он ведет себя так странно? А потому, что по-другому не умеет. Его так воспитали: чтобы завоевать любовь, надо обидеть.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Важно понять, что обидчик сам был жертвой.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Как ведет себя жертва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Обижается. А также плачет, прячется, боится, подчиняется обидчику, жалуется. Все прощает или проявляет ярость. Терпит или хочет отомстить. Когда жертва проявляет ярость, мстит, бьет, она может превратиться в обидчика, потому что</w:t>
      </w:r>
      <w:r w:rsidR="00805DD3"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жертва и обидчик — это один и тот же человек.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Пытаясь победить злодея, мы сами легко можем им стать.</w:t>
      </w:r>
    </w:p>
    <w:p w:rsidR="00343E64" w:rsidRPr="004915F6" w:rsidRDefault="00343E64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Как становятся жертвами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Когда мы представляем себе жертву и обидчика, то первый человек — маленький и беззащитный, а второй — большой, сильный и способный угрожать. Почему такие ассоциации?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fldChar w:fldCharType="begin"/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instrText xml:space="preserve"> HYPERLINK "https://letidor.ru/obrazovanie/ya-nikogda-ne-proshu-svoikh-odnoklassnikov-rasskaz-devushki-stavshei-zhertvoi-travli.htm" </w:instrTex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fldChar w:fldCharType="separate"/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«Я никогда не прощу своих одноклассников»: рассказ девушки, ставшей жертвой травли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fldChar w:fldCharType="end"/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Дело в том, что вокруг каждого из нас есть «кружок», который мы называем личными границами. Конечно, если кто-то просто дотронется до человека, это не будет считаться нарушением.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 вот если его толкнут в метро да еще скажут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«Ах ты болван!»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 то это будет нарушением личной границы. Даже если толкнут не больно, это оскорбит.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Как только кто-то вторгается в ваше личное пространство, он автоматически становится обидчиком, а вы — жертвой.</w:t>
      </w:r>
    </w:p>
    <w:p w:rsidR="00343E64" w:rsidRPr="004915F6" w:rsidRDefault="00343E64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noProof/>
          <w:color w:val="262626"/>
          <w:sz w:val="30"/>
          <w:szCs w:val="30"/>
          <w:lang w:eastAsia="ru-RU"/>
        </w:rPr>
        <w:drawing>
          <wp:inline distT="0" distB="0" distL="0" distR="0" wp14:anchorId="36AB8E6E" wp14:editId="6E83E966">
            <wp:extent cx="5038725" cy="2825285"/>
            <wp:effectExtent l="0" t="0" r="0" b="0"/>
            <wp:docPr id="4" name="Рисунок 4" descr="Как вести себя ребенку, если его обижают сверс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вести себя ребенку, если его обижают сверстни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876" cy="282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D3" w:rsidRPr="004915F6" w:rsidRDefault="00805DD3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343E64" w:rsidRPr="004915F6" w:rsidRDefault="00343E64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 когда личная граница нарушена, ее нужно непременно восстановить! Это задача жертвы — никому не позволять ее нарушать.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То есть, если к вам подходит человек, толкает вас и говорит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«Эй ты, очкарик!»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 нужно ему как-то ответить. Обязательно! Чтобы он больше никогда не позволил себе такого. Как?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Если больно ударили, то, наверное, придется ответить обидчику тоже ударом. Если было не больно или понятно, что продолжать драку опасно, то, как вариант, сказать что-то грубое в ответ и уйти.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С тяжелым сердцем и расстроенным, но с мыслью, что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«я хоть что-то да предпринял, чтобы охранять свою личную границу!»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</w:t>
      </w:r>
      <w:r w:rsidR="00805DD3"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И это задача каждого из нас — эту границу стеречь.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 дети не всегда могут охранять свою личную границу, в этом им должны помогать родители. Ведь когда мы отодвигаем обидчика за пределы личной границы, он перестает им быть.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noProof/>
          <w:color w:val="262626"/>
          <w:sz w:val="30"/>
          <w:szCs w:val="30"/>
          <w:lang w:eastAsia="ru-RU"/>
        </w:rPr>
        <w:lastRenderedPageBreak/>
        <w:drawing>
          <wp:inline distT="0" distB="0" distL="0" distR="0" wp14:anchorId="559DED48" wp14:editId="26A4CD7B">
            <wp:extent cx="4707255" cy="3362325"/>
            <wp:effectExtent l="0" t="0" r="0" b="9525"/>
            <wp:docPr id="6" name="Рисунок 6" descr="Как вести себя ребенку, если его обижают сверс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вести себя ребенку, если его обижают сверстник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25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DD3" w:rsidRPr="004915F6" w:rsidRDefault="00805DD3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Какими бывают обиды</w:t>
      </w:r>
    </w:p>
    <w:p w:rsidR="00805DD3" w:rsidRPr="004915F6" w:rsidRDefault="00805DD3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Условно </w:t>
      </w:r>
      <w:r w:rsidR="004C62AA"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обиды 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можно разделить </w:t>
      </w:r>
      <w:r w:rsidR="004C62AA"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на три типа: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•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Зеленая зона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— это дразнилки, оскорбления. Например,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«Ты же очкарик!»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•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Желтая зона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— это угрозы. Например, когда говорят: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«Пойдем-ка я тебе сейчас очки сломаю!»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Любые угрозы ударить, избить, похитить и так далее — это все пока только слова, но они очень пугают и обижают.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•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Красная зона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— это причинение физической боли. Например, когда бьют, щипают, царапают или наносят другие физические повреждения.</w:t>
      </w:r>
    </w:p>
    <w:p w:rsidR="00805DD3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Для чего мы разделяем обиды на эти три зоны? А для того, чтобы определить, как себя вести, когда вас дразнят, когда вам угрожают или когда вас бьют.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Поведение везде будет разное.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Ну а цель этого поведения одна — охранять нашу личную границу.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bookmarkStart w:id="0" w:name="_GoBack"/>
      <w:bookmarkEnd w:id="0"/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Что делать ребенку, если его обижают</w:t>
      </w:r>
    </w:p>
    <w:p w:rsidR="004C62AA" w:rsidRPr="004915F6" w:rsidRDefault="004C62AA" w:rsidP="004915F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Рассказать родителям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Ребенок должен знать: если ему наносят обиду в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любой из этих зон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— неважно красную, желтую или зеленую —</w:t>
      </w:r>
      <w:r w:rsidR="00343E64"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он должен рассказать своим родителям полную версию того, что произошло.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Но родители не всегда </w:t>
      </w:r>
      <w:proofErr w:type="gramStart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хотят внимательно слушать и как-то так случается</w:t>
      </w:r>
      <w:proofErr w:type="gramEnd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 что иногда они,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не разобравшись в ситуации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 дают странные советы: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«Дай ему в лоб, тогда он отвяжется»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(обычно советуют папы) или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«А ты не обращай внимания»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(обычно советуют мамы).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«Давать в лоб» в ответ на дразнилки нельзя, иначе ребенок сам превращается в обидчика. Но игнорировать обиды, закрывать глаза на то, что приносит страдания, — тоже нельзя. Вышеперечисленные два совета родителей — это не решение проблемы. Иногда они так говорят только потому, что они просто не знают, что еще посоветовать. Они точно так же ищут ответ на вопрос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«А что делать-то?»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</w:t>
      </w:r>
    </w:p>
    <w:p w:rsidR="00343E64" w:rsidRPr="004915F6" w:rsidRDefault="00343E64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lastRenderedPageBreak/>
        <w:t>Рассказать учителю.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Если речь идет о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желтой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(когда угрожают) или о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красной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зоне обиды (когда бьют), нужно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немедленно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рассказать не только родителю, но и учителю.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Но здесь возникает проблема — дети часто возражают: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«Так что, я ябедой буду, что ли?»</w:t>
      </w:r>
      <w:r w:rsidR="00343E64"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 xml:space="preserve"> 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Это очень-очень опасный миф: тот, кто позвал на помощь, тот ябеда.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Можно объяснить ребенку так: «Разве взрослые, которых ограбили, ябедничают, если звонят в полицию? А если в доме пожар, разве ябедничают, когда звонят в МЧС? Надо себя спасать!»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А как еще может спасти себя ребенок, как не обратиться к родителям и учителям?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таких случаях слово «ябеда» надо выбросить из головы! Пусть ребенок знает, что это самое ответственное поведение, на которое он способен.</w:t>
      </w:r>
      <w:r w:rsidR="00343E64"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Нет понятия трус, есть понятие самообороны.</w:t>
      </w:r>
    </w:p>
    <w:p w:rsidR="00343E64" w:rsidRPr="004915F6" w:rsidRDefault="00343E64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noProof/>
          <w:color w:val="262626"/>
          <w:sz w:val="30"/>
          <w:szCs w:val="30"/>
          <w:lang w:eastAsia="ru-RU"/>
        </w:rPr>
        <w:drawing>
          <wp:inline distT="0" distB="0" distL="0" distR="0" wp14:anchorId="5ACE1130" wp14:editId="2E764910">
            <wp:extent cx="4508500" cy="3381375"/>
            <wp:effectExtent l="0" t="0" r="6350" b="9525"/>
            <wp:docPr id="10" name="Рисунок 10" descr="Как вести себя ребенку, если его обижают сверс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к вести себя ребенку, если его обижают сверстни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E64" w:rsidRPr="004915F6" w:rsidRDefault="00343E64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Не преувеличивать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Нельзя выдавать желтую зону опасности за красную — ребенок услышал угрозу в свой адрес, а говорит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«Меня ударили!»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Или кто-то из класса в шутку сравнил одноклассника с кем-то неприятным, а тот заявил, что ему угрожают.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Не быть жертвой.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Обидчику важно, чтобы вы вели себя как жертва. А поэтому нужно отменить поведение жертвы.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proofErr w:type="gramStart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Здесь речь идет только о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зеленой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и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желтой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зонах.</w:t>
      </w:r>
      <w:proofErr w:type="gramEnd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Пока вы не в красной зоне, угрозы физической боли нет. И когда обидчик рядом, когда он может оскорбить или произнести угрозу,</w:t>
      </w:r>
      <w:r w:rsidR="00343E64"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нужно представить, что вы в непробиваемом бронированном колпаке.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Но это не значит, что мы </w:t>
      </w:r>
      <w:proofErr w:type="gramStart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не обращаем внимание</w:t>
      </w:r>
      <w:proofErr w:type="gramEnd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на происходящее. Обращаем! Но колпак помогает человеку почувствовать себя защищенным, а значит, избавиться от ощущения, что он — жертва.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Еще работают фразы вроде,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«Со мной так нельзя!»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или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«Меня нельзя обзывать и унижать!»</w:t>
      </w:r>
      <w:r w:rsidR="00343E64"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 xml:space="preserve">. 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Но эти фразы надо произносить уверенным и решительным голосом, иначе они не действуют.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Надеваем колпак, говорим один раз твердым (и даже агрессивным!) голосом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«Не смей со мной так!»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и больше не обсуждаем этот вопрос с тем, кто по ту сторону колпака. Ведь пока мы разговариваем с обидчиком, мы остаемся жертвой.</w:t>
      </w:r>
      <w:r w:rsidR="00343E64"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Еще одна полезная фраза — «И что дальше?».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sz w:val="30"/>
          <w:szCs w:val="30"/>
          <w:lang w:eastAsia="ru-RU"/>
        </w:rPr>
        <w:t>– Ты </w:t>
      </w:r>
      <w:hyperlink r:id="rId11" w:history="1">
        <w:r w:rsidRPr="004915F6">
          <w:rPr>
            <w:rFonts w:ascii="Times New Roman" w:eastAsia="Times New Roman" w:hAnsi="Times New Roman" w:cs="Times New Roman"/>
            <w:sz w:val="30"/>
            <w:szCs w:val="30"/>
            <w:u w:val="single"/>
            <w:lang w:eastAsia="ru-RU"/>
          </w:rPr>
          <w:t>очкарик</w:t>
        </w:r>
      </w:hyperlink>
      <w:r w:rsidRPr="004915F6">
        <w:rPr>
          <w:rFonts w:ascii="Times New Roman" w:eastAsia="Times New Roman" w:hAnsi="Times New Roman" w:cs="Times New Roman"/>
          <w:sz w:val="30"/>
          <w:szCs w:val="30"/>
          <w:lang w:eastAsia="ru-RU"/>
        </w:rPr>
        <w:t>!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sz w:val="30"/>
          <w:szCs w:val="30"/>
          <w:lang w:eastAsia="ru-RU"/>
        </w:rPr>
        <w:t>– И что дальше?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Обидчик не получает то, на что рассчитывал. Он может попробовать продолжить диалог, но ответ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«И что???»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сведет на нет его усилия.</w:t>
      </w:r>
    </w:p>
    <w:p w:rsidR="00343E64" w:rsidRPr="004915F6" w:rsidRDefault="00343E64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Применять сарказм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Средством обороны в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зеленой зоне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может стать сарказм. Обидно обозвали? Пошути в ответ так, чтобы мало не показалось!</w:t>
      </w:r>
    </w:p>
    <w:p w:rsidR="00343E64" w:rsidRPr="004915F6" w:rsidRDefault="00343E64" w:rsidP="004915F6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noProof/>
          <w:color w:val="262626"/>
          <w:sz w:val="30"/>
          <w:szCs w:val="30"/>
          <w:lang w:eastAsia="ru-RU"/>
        </w:rPr>
        <w:drawing>
          <wp:inline distT="0" distB="0" distL="0" distR="0" wp14:anchorId="0ADDB080" wp14:editId="75C8CF20">
            <wp:extent cx="4410075" cy="3307556"/>
            <wp:effectExtent l="0" t="0" r="0" b="7620"/>
            <wp:docPr id="12" name="Рисунок 12" descr="Как вести себя ребенку, если его обижают сверст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к вести себя ребенку, если его обижают сверстни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96" cy="330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proofErr w:type="spellStart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Shutterstock</w:t>
      </w:r>
      <w:proofErr w:type="spellEnd"/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/VOSTOCK</w:t>
      </w:r>
    </w:p>
    <w:p w:rsidR="004C62AA" w:rsidRPr="004915F6" w:rsidRDefault="004C62AA" w:rsidP="004915F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Решить вопрос кулаками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Бывают и ситуации, когда помогут кулаки, — это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красная зона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Если нас бьют, мы вправе ударить в ответ.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Но если это опасно, кулаки применять не стоит.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Это случаи, когда силы обидчика явно превосходят ваши силы. Например, их трое, а вы один. Что тогда делать? Смотрим следующий 7-й пункт и не забываем про 1-й и 2-й пункты!</w:t>
      </w:r>
    </w:p>
    <w:p w:rsidR="00343E64" w:rsidRPr="004915F6" w:rsidRDefault="00343E64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Убежать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Только для </w:t>
      </w: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красной зоны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. Если вы чувствуете, что не сможете дать отпор кулаками, надо использовать ноги и бежать! Хотя можете сильно ударить в ответ и бежать. И обязательно об этом должны узнать близкие родственники.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Громко звать на помощь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. В ситуации, когда мы не можем противостоять, так как силы противника явно превосходят наши, но при этом 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lastRenderedPageBreak/>
        <w:t>не можем убежать, надо звать на помощь, чтобы привлечь внимание других. И обязательно объясните ребенку, что человек, который в случае необходимости убегает или зовет на помощь, ни в коем случае не трус, а умный и ответственный перед собой человек.</w:t>
      </w:r>
    </w:p>
    <w:p w:rsidR="00343E64" w:rsidRPr="004915F6" w:rsidRDefault="00343E64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b/>
          <w:bCs/>
          <w:color w:val="262626"/>
          <w:sz w:val="30"/>
          <w:szCs w:val="30"/>
          <w:lang w:eastAsia="ru-RU"/>
        </w:rPr>
        <w:t>Что делать, если учитель не поддерживает ребенка, которого обижают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В таком случае родителя тоже втягивают в травлю. И у него тоже есть все шансы стать жертвой так же, как и его ребенок: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</w:t>
      </w:r>
      <w:proofErr w:type="gramStart"/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Ну</w:t>
      </w:r>
      <w:proofErr w:type="gramEnd"/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 xml:space="preserve"> хорошо, ладно, такая жизнь, другой нет. Будем терпеть».</w:t>
      </w:r>
    </w:p>
    <w:p w:rsidR="004C62AA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</w:pP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Нет, вы не должны терпеть! Вы должны охранять свою личную границу и границу своего ребенка.</w:t>
      </w:r>
    </w:p>
    <w:p w:rsidR="00EB3A65" w:rsidRPr="004915F6" w:rsidRDefault="004C62AA" w:rsidP="004915F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Учитель в школе не один единственный взрослый, который решает такие вопросы. Надо обращаться к завучу и четко обозначить проблему </w:t>
      </w:r>
      <w:r w:rsidRPr="004915F6">
        <w:rPr>
          <w:rFonts w:ascii="Times New Roman" w:eastAsia="Times New Roman" w:hAnsi="Times New Roman" w:cs="Times New Roman"/>
          <w:i/>
          <w:iCs/>
          <w:color w:val="262626"/>
          <w:sz w:val="30"/>
          <w:szCs w:val="30"/>
          <w:lang w:eastAsia="ru-RU"/>
        </w:rPr>
        <w:t>«Для нас неприемлемо такое унижение!»</w:t>
      </w:r>
      <w:r w:rsidRPr="004915F6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 и настаивать на своем.</w:t>
      </w:r>
    </w:p>
    <w:sectPr w:rsidR="00EB3A65" w:rsidRPr="004915F6" w:rsidSect="00343E64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D65"/>
    <w:multiLevelType w:val="multilevel"/>
    <w:tmpl w:val="E220A9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A4D58"/>
    <w:multiLevelType w:val="multilevel"/>
    <w:tmpl w:val="D48EC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D7965"/>
    <w:multiLevelType w:val="multilevel"/>
    <w:tmpl w:val="EAF459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A7261"/>
    <w:multiLevelType w:val="multilevel"/>
    <w:tmpl w:val="832C8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23AB8"/>
    <w:multiLevelType w:val="multilevel"/>
    <w:tmpl w:val="DF706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B18E2"/>
    <w:multiLevelType w:val="multilevel"/>
    <w:tmpl w:val="87241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258EF"/>
    <w:multiLevelType w:val="multilevel"/>
    <w:tmpl w:val="19E48C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083D5C"/>
    <w:multiLevelType w:val="multilevel"/>
    <w:tmpl w:val="608406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AA"/>
    <w:rsid w:val="00343E64"/>
    <w:rsid w:val="004915F6"/>
    <w:rsid w:val="004C62AA"/>
    <w:rsid w:val="00805DD3"/>
    <w:rsid w:val="00EB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7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77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4484">
                      <w:marLeft w:val="0"/>
                      <w:marRight w:val="0"/>
                      <w:marTop w:val="4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1083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  <w:div w:id="1179388481">
                      <w:marLeft w:val="0"/>
                      <w:marRight w:val="150"/>
                      <w:marTop w:val="75"/>
                      <w:marBottom w:val="75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</w:div>
                  </w:divsChild>
                </w:div>
              </w:divsChild>
            </w:div>
            <w:div w:id="36331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7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8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80720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0593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47756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1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054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08610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08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19777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816127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4124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5023573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76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2007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7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21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9842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6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7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38837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55660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9908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4601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23384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8097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5036687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049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6407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70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03323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64238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43717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036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1202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74919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59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4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04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04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05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9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3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9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56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648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87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3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07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1705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848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540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1950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51598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396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709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8103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070416">
                                                                                                                          <w:marLeft w:val="72"/>
                                                                                                                          <w:marRight w:val="72"/>
                                                                                                                          <w:marTop w:val="72"/>
                                                                                                                          <w:marBottom w:val="72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83533486">
                                                                                                                          <w:marLeft w:val="72"/>
                                                                                                                          <w:marRight w:val="72"/>
                                                                                                                          <w:marTop w:val="72"/>
                                                                                                                          <w:marBottom w:val="72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30106606">
                                                                                                                          <w:marLeft w:val="72"/>
                                                                                                                          <w:marRight w:val="72"/>
                                                                                                                          <w:marTop w:val="72"/>
                                                                                                                          <w:marBottom w:val="72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8431740">
                                                                                                                          <w:marLeft w:val="72"/>
                                                                                                                          <w:marRight w:val="72"/>
                                                                                                                          <w:marTop w:val="72"/>
                                                                                                                          <w:marBottom w:val="72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1929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3013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03803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577313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0365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65833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372538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3486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652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492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2055082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47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0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5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3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97373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91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71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29735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8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46282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8628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125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1698892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94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2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8500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6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5778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74840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294141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68469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1398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85607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7063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590352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348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1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8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8180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5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80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946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2650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68573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8773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1608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24682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91716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2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3643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085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6617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9082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88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571330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64436">
                  <w:marLeft w:val="600"/>
                  <w:marRight w:val="0"/>
                  <w:marTop w:val="0"/>
                  <w:marBottom w:val="600"/>
                  <w:divBdr>
                    <w:top w:val="single" w:sz="6" w:space="15" w:color="FCC11B"/>
                    <w:left w:val="single" w:sz="6" w:space="15" w:color="FCC11B"/>
                    <w:bottom w:val="single" w:sz="6" w:space="15" w:color="FCC11B"/>
                    <w:right w:val="single" w:sz="6" w:space="15" w:color="FCC11B"/>
                  </w:divBdr>
                  <w:divsChild>
                    <w:div w:id="699288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30445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6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0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381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86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980919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8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40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8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5941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1165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tidor.ru/psihologiya/chto-delat-esli-vash-rebenok-uchastvuet-v-travle-sverstnika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etidor.ru/zdorove/kak-vybrat-ochki-dlya-zreniya-kotorye-idealno-podoidut-vashemu-rebenku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2021-07-15T09:05:00Z</dcterms:created>
  <dcterms:modified xsi:type="dcterms:W3CDTF">2021-07-30T09:40:00Z</dcterms:modified>
</cp:coreProperties>
</file>