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F1" w:rsidRPr="00F619F1" w:rsidRDefault="00F619F1" w:rsidP="00F619F1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</w:pPr>
      <w:r w:rsidRPr="00F619F1"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  <w:t xml:space="preserve">Как меньше ругаться с родителями: </w:t>
      </w:r>
    </w:p>
    <w:p w:rsidR="00F619F1" w:rsidRPr="00F619F1" w:rsidRDefault="00F619F1" w:rsidP="00F619F1">
      <w:pPr>
        <w:shd w:val="clear" w:color="auto" w:fill="FFFFFF"/>
        <w:spacing w:after="0" w:line="240" w:lineRule="auto"/>
        <w:ind w:left="284" w:firstLine="851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</w:pPr>
      <w:r w:rsidRPr="00F619F1"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  <w:t>5 секретов общения для подростков</w:t>
      </w:r>
    </w:p>
    <w:p w:rsidR="00F619F1" w:rsidRPr="00F619F1" w:rsidRDefault="00F619F1" w:rsidP="00F619F1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Навыки общения, которые помогут избежать конфликтов с родителями</w:t>
      </w:r>
    </w:p>
    <w:p w:rsid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Обычно именно родители страдают от изменившегося поведения сына или дочери в подростковом возрасте. И некоторые даже пытаются найти с подростком общий язык, читают психологов и смотрят </w:t>
      </w:r>
      <w:proofErr w:type="spellStart"/>
      <w:r w:rsidRPr="00F61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вебинары</w:t>
      </w:r>
      <w:proofErr w:type="spellEnd"/>
      <w:r w:rsidRPr="00F61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Но и подростку будет полезно понять родителей! Тем более</w:t>
      </w:r>
      <w:proofErr w:type="gramStart"/>
      <w:r w:rsidRPr="00F61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proofErr w:type="gramEnd"/>
      <w:r w:rsidRPr="00F61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многие современные старшеклассники тоже не чужды </w:t>
      </w:r>
      <w:hyperlink r:id="rId6" w:tooltip="Саморазвитие – как в погоне за модным трендом не остаться без денег, сил, времени и саморазвития" w:history="1">
        <w:r w:rsidRPr="00F619F1">
          <w:rPr>
            <w:rFonts w:ascii="Times New Roman" w:eastAsia="Times New Roman" w:hAnsi="Times New Roman" w:cs="Times New Roman"/>
            <w:i/>
            <w:iCs/>
            <w:color w:val="3157B0"/>
            <w:sz w:val="24"/>
            <w:szCs w:val="24"/>
            <w:u w:val="single"/>
            <w:lang w:eastAsia="ru-RU"/>
          </w:rPr>
          <w:t>саморазвитию</w:t>
        </w:r>
      </w:hyperlink>
      <w:r w:rsidRPr="00F61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А тут и книжка подходящая появилась.</w:t>
      </w:r>
    </w:p>
    <w:p w:rsidR="00F619F1" w:rsidRPr="00F619F1" w:rsidRDefault="00F619F1" w:rsidP="00F619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3C8A40" wp14:editId="54908C0B">
            <wp:extent cx="5479550" cy="3657600"/>
            <wp:effectExtent l="0" t="0" r="6985" b="0"/>
            <wp:docPr id="1" name="Рисунок 1" descr="Как улучшить отношения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улучшить отношения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386" cy="36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исчезает взаимопонимание между подростком и родителями? Начинается все понемногу: нотация из-за </w:t>
      </w:r>
      <w:proofErr w:type="spellStart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домашки</w:t>
      </w:r>
      <w:proofErr w:type="spellEnd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наезды по поводу </w:t>
      </w:r>
      <w:proofErr w:type="spellStart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торчания</w:t>
      </w:r>
      <w:proofErr w:type="spellEnd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смартфоне. В конце </w:t>
      </w:r>
      <w:proofErr w:type="gramStart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</w:t>
      </w:r>
      <w:proofErr w:type="gramEnd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усложняется настолько, что теперь подростку проще закрыться в комнате, надеть наушники и постараться как можно меньше пересекаться с мамой и папой, чтобы не нарваться на очередной скандал.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сидеть в собственном доме взаперти и дергаться, услышав шаги за дверью, тоже не дело. Тем более что подросток понимает: родители тоже люди, и именно эти люди — единственный надежный тыл, который у него есть.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 ситуацию можно. Но для этого придётся потренироваться самому и поставить серию экспериментов над взрослыми. Обещаю, ни один родитель в процессе не пострадает.</w:t>
      </w:r>
    </w:p>
    <w:p w:rsidR="00F619F1" w:rsidRPr="00F619F1" w:rsidRDefault="00F619F1" w:rsidP="00F619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Включить звук</w:t>
      </w:r>
    </w:p>
    <w:p w:rsidR="00F619F1" w:rsidRPr="00F619F1" w:rsidRDefault="00F619F1" w:rsidP="00F619F1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</w:t>
      </w:r>
      <w:proofErr w:type="gramEnd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любит?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 отношениях подростка и его взрослых появляются как раз потому, что они близкие люди и всё их общение связано с эмоциями. При этом намерения у родителей действительно всегда добрые — защитить, подстраховать, научить, обеспечить твоё будущее. То есть если родители не пускают с друзьями в поход с ночёвкой, это означает, что они за тебя волнуются. И жизненный опыт вполне чётко подсказывает им, чего опасаться.</w:t>
      </w:r>
    </w:p>
    <w:p w:rsid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отделять эмоции, считывать намерение и понимать, чего на самом деле хотят близкие тебе взрослые. Не было бы 90% конфликтов, если бы люди знали и держали в голове вот эту формулу: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9F1" w:rsidRPr="00F619F1" w:rsidRDefault="00F619F1" w:rsidP="00F619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59772F" wp14:editId="2B3E2336">
            <wp:extent cx="6246374" cy="1257300"/>
            <wp:effectExtent l="0" t="0" r="2540" b="0"/>
            <wp:docPr id="2" name="Рисунок 2" descr="Кричит значит люби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ричит значит любит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560" cy="125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Повторю: </w:t>
      </w:r>
      <w:r w:rsidRPr="00F61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намерение всегда позитивно!</w:t>
      </w: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вот действие и значение этого действия для нас могут быть негативными.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ты задержался и не позвонил, потому что телефон разрядился. Из-за этого дома был скандал (действие), и ты тоже разозлился (значение). Но реагировать надо было на намерение: мама боялась, что с тобой случилось что-то плохое, а она не может помочь, ведь даже не знает, где ты.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погасить конфликт и избежать его повторения в будущем, стоило сказать так: "Мам, я понимаю, что ты переживала. И тоже тебя люблю. Да, </w:t>
      </w:r>
      <w:proofErr w:type="gramStart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мобильным получилось глупо. Это больше не повторится, я обязательно буду звонить, в крайнем </w:t>
      </w:r>
      <w:proofErr w:type="gramStart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чьего-нибудь телефона".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 есть вслух проговори </w:t>
      </w:r>
      <w:r w:rsidRPr="00F61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позитивное намерение и способ решения проблемы:</w:t>
      </w:r>
    </w:p>
    <w:p w:rsidR="00F619F1" w:rsidRPr="00F619F1" w:rsidRDefault="00F619F1" w:rsidP="00F619F1">
      <w:pPr>
        <w:numPr>
          <w:ilvl w:val="0"/>
          <w:numId w:val="1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Понимаю, что вам это важно, потому что...</w:t>
      </w:r>
    </w:p>
    <w:p w:rsidR="00F619F1" w:rsidRPr="00F619F1" w:rsidRDefault="00F619F1" w:rsidP="00F619F1">
      <w:pPr>
        <w:numPr>
          <w:ilvl w:val="0"/>
          <w:numId w:val="1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Я собираюсь сделать...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С понимания намерения начинается улучшение отношений. Поэтому первым экспериментом будет такой: вспомни недавний любой и неприятный разговор с родителями и подумай, а что они на самом деле пытались сказать? Реагируй не на действие и слова, а на намерение. Если получится, обсуди с ними ту ситуацию, проверь, правильно ли ты понял.</w:t>
      </w:r>
    </w:p>
    <w:p w:rsidR="00F619F1" w:rsidRPr="00F619F1" w:rsidRDefault="00F619F1" w:rsidP="00F619F1">
      <w:pPr>
        <w:spacing w:after="0" w:line="240" w:lineRule="auto"/>
        <w:ind w:firstLine="851"/>
        <w:rPr>
          <w:rFonts w:ascii="Times New Roman" w:eastAsia="Times New Roman" w:hAnsi="Times New Roman" w:cs="Times New Roman"/>
          <w:caps/>
          <w:color w:val="FFFFFF"/>
          <w:spacing w:val="30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caps/>
          <w:color w:val="FFFFFF"/>
          <w:spacing w:val="30"/>
          <w:sz w:val="24"/>
          <w:szCs w:val="24"/>
          <w:lang w:eastAsia="ru-RU"/>
        </w:rPr>
        <w:t>РЕКЛАМА</w:t>
      </w:r>
    </w:p>
    <w:p w:rsidR="00F619F1" w:rsidRPr="00F619F1" w:rsidRDefault="00F619F1" w:rsidP="00F619F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Вообще, понимать истинное намерение — </w:t>
      </w:r>
      <w:proofErr w:type="spellStart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меганавык</w:t>
      </w:r>
      <w:proofErr w:type="spellEnd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надо отрабатывать. Попробуй </w:t>
      </w:r>
      <w:r w:rsidRPr="00F61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привести пять примеров</w:t>
      </w: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ты или твои знакомые делали нечто, что другие воспринимали негативно, и запиши, какое позитивное намерение могло стоять за этим действием.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3509"/>
        <w:gridCol w:w="3512"/>
      </w:tblGrid>
      <w:tr w:rsidR="00F619F1" w:rsidRPr="00F619F1" w:rsidTr="00F619F1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E5F1FB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19F1" w:rsidRPr="00F619F1" w:rsidRDefault="00F619F1" w:rsidP="00F619F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Намерение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E5F1FB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19F1" w:rsidRPr="00F619F1" w:rsidRDefault="00F619F1" w:rsidP="00F619F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E5F1FB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19F1" w:rsidRPr="00F619F1" w:rsidRDefault="00F619F1" w:rsidP="00F619F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F619F1" w:rsidRPr="00F619F1" w:rsidTr="00F619F1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19F1" w:rsidRPr="00F619F1" w:rsidRDefault="00F619F1" w:rsidP="00F619F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19F1" w:rsidRPr="00F619F1" w:rsidRDefault="00F619F1" w:rsidP="00F619F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619F1" w:rsidRPr="00F619F1" w:rsidRDefault="00F619F1" w:rsidP="00F619F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19F1" w:rsidRDefault="00F619F1" w:rsidP="00F619F1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9F1" w:rsidRPr="00F619F1" w:rsidRDefault="00F619F1" w:rsidP="00F619F1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по-другому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 за людьми, я удивляюсь: они хотят получить разный результат, совершая одно и то же действие. Например, человек что-то сказал, но не получил желаемой реакции. Он повторяет то же самое, но уже громче. Опять не работает.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третий раз он уже кричит. Как будто чем громче, тем понятнее. Возможно, если в первый раз эффекта не было, стоит переформулировать послание? Нарисовать схему, показать видео, найти готовый пример?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61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 научиться переформулировать?</w:t>
      </w: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ты уже умеешь. Давай убедимся в этом.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Представь, что нужно рассказать группе детей в детском саду сказку "Репка", причем так, чтобы она запомнилась на всю жизнь. Что для этого необходимо? Сто раз повторить текст? Боюсь, дети сказку возненавидят. Так бывает с некоторыми знаниями, которые дают в школе, — педагог просто повторяет по сто раз одно и то же, а эффекта нет.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 попробуем по-другому:</w:t>
      </w:r>
    </w:p>
    <w:p w:rsidR="00F619F1" w:rsidRPr="00F619F1" w:rsidRDefault="00F619F1" w:rsidP="00F619F1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можно прочитать.</w:t>
      </w:r>
    </w:p>
    <w:p w:rsidR="00F619F1" w:rsidRPr="00F619F1" w:rsidRDefault="00F619F1" w:rsidP="00F619F1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комикс.</w:t>
      </w:r>
    </w:p>
    <w:p w:rsidR="00F619F1" w:rsidRPr="00F619F1" w:rsidRDefault="00F619F1" w:rsidP="00F619F1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спектакль.</w:t>
      </w:r>
    </w:p>
    <w:p w:rsidR="00F619F1" w:rsidRPr="00F619F1" w:rsidRDefault="00F619F1" w:rsidP="00F619F1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макет из пластилина.</w:t>
      </w:r>
    </w:p>
    <w:p w:rsidR="00F619F1" w:rsidRPr="00F619F1" w:rsidRDefault="00F619F1" w:rsidP="00F619F1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мультик.</w:t>
      </w:r>
    </w:p>
    <w:p w:rsidR="00F619F1" w:rsidRPr="00F619F1" w:rsidRDefault="00F619F1" w:rsidP="00F619F1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мультик.</w:t>
      </w:r>
    </w:p>
    <w:p w:rsidR="00F619F1" w:rsidRPr="00F619F1" w:rsidRDefault="00F619F1" w:rsidP="00F619F1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оперу.</w:t>
      </w:r>
    </w:p>
    <w:p w:rsidR="00F619F1" w:rsidRPr="00F619F1" w:rsidRDefault="00F619F1" w:rsidP="00F619F1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эксперимент, реально посадив репку.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думаешь, в таком случае дети запомнили бы сказку? 100%!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Возьми любую тему, которую тебе сложно объяснить родителям: чем сноуборд лучше горных лыж; что хорошего в рэпе; почему </w:t>
      </w:r>
      <w:proofErr w:type="spellStart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окно в мир. А теперь презентуй её родителями пятью разными способами, чтобы донести свою точку зрения.</w:t>
      </w:r>
    </w:p>
    <w:p w:rsidR="00F619F1" w:rsidRPr="00F619F1" w:rsidRDefault="00F619F1" w:rsidP="00F619F1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без "не"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немного магии. Слышал что-нибудь о том, что наше сознание не воспринимает частицу "не"? Это работает так: если сказать человеку "Не забудь взять ключи", с большой вероятностью его мозг это "не" проигнорирует. И — </w:t>
      </w:r>
      <w:proofErr w:type="gramStart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та-дам</w:t>
      </w:r>
      <w:proofErr w:type="gramEnd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ключи будут оставлены дома.</w:t>
      </w:r>
    </w:p>
    <w:p w:rsidR="00F619F1" w:rsidRPr="00F619F1" w:rsidRDefault="00F619F1" w:rsidP="00F619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D99FFE" wp14:editId="7CDB90C9">
            <wp:extent cx="3560593" cy="4467225"/>
            <wp:effectExtent l="0" t="0" r="1905" b="0"/>
            <wp:docPr id="3" name="Рисунок 3" descr="формулируй запрос без 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рмулируй запрос без н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593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если хочешь результата — формулируй запрос без "не".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Попробуй неделю </w:t>
      </w:r>
      <w:r w:rsidRPr="00F61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формулировать свои просьбы, не используя частицу "не".</w:t>
      </w: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 это время ты, во-первых, привыкнешь её избегать, во-вторых, успеешь оценить, меняется ли что-нибудь.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А пока потренируйся на моих примерах: скажи эти фразы без "не".</w:t>
      </w:r>
    </w:p>
    <w:p w:rsidR="00F619F1" w:rsidRPr="00F619F1" w:rsidRDefault="00F619F1" w:rsidP="00F619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4E7418" wp14:editId="72C886F8">
            <wp:extent cx="4161843" cy="4581525"/>
            <wp:effectExtent l="0" t="0" r="0" b="0"/>
            <wp:docPr id="4" name="Рисунок 4" descr="Скажи без 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кажи без н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843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F1" w:rsidRPr="00F619F1" w:rsidRDefault="00F619F1" w:rsidP="00F619F1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Я-сообщения</w:t>
      </w:r>
      <w:proofErr w:type="gramEnd"/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Конфликтных и обидных ситуаций помогает избегать "</w:t>
      </w:r>
      <w:proofErr w:type="gramStart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Я-формула</w:t>
      </w:r>
      <w:proofErr w:type="gramEnd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". Это простой алгоритм выражения эмоций, который помогает тебе и твоему оппоненту понять, что происходит и как быть дальше. Состоит она из трёх частей: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Я чувствую...</w:t>
      </w: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что...</w:t>
      </w: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хотел бы...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Например:</w:t>
      </w: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 "Когда ты говоришь так, я чувствую обиду (злость, гнев), и меня это очень ранит. Потому что ты близкий мне человек и твоё мнение важно для меня. Я хотел бы, чтобы ты сказал то же самое, но другими словами".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если </w:t>
      </w:r>
      <w:proofErr w:type="gramStart"/>
      <w:r w:rsidRPr="00F61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неприятное</w:t>
      </w:r>
      <w:proofErr w:type="gramEnd"/>
      <w:r w:rsidRPr="00F61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говорит случайный человек</w:t>
      </w: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формулу тоже можно применять: "Когда ты говоришь так, я чувствую только скуку и безразличие. Потому что у меня есть своё мнение и мне </w:t>
      </w:r>
      <w:proofErr w:type="gramStart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важно</w:t>
      </w:r>
      <w:proofErr w:type="gramEnd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твоё. Я хотел бы, чтобы ты попробовал повысить свою самооценку за счёт кого-то другого".</w:t>
      </w:r>
    </w:p>
    <w:p w:rsidR="00F619F1" w:rsidRPr="00F619F1" w:rsidRDefault="00F619F1" w:rsidP="00F619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619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EED886" wp14:editId="12F54D0C">
            <wp:extent cx="4076700" cy="4248150"/>
            <wp:effectExtent l="0" t="0" r="0" b="0"/>
            <wp:docPr id="5" name="Рисунок 5" descr="Я-сооб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Я-сообще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теперь поставь эксперимент: в разговорах с родителями 2–3 раза в день проговаривай, что понимаешь их добрые намерения и осознаёшь, что о тебе заботятся: "Мам, спасибо, что приготовила мои любимые плюшки", "Хорошо, что ты меня выслушала — мне стало легче и теперь понятнее, что делать".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 бы прекрасно, если бы и родители начали делать то же самое. Если тебе удастся им всё объяснить и ввести "</w:t>
      </w:r>
      <w:proofErr w:type="gramStart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Я-формулу</w:t>
      </w:r>
      <w:proofErr w:type="gramEnd"/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" в привычку — обстановка дома заметно улучшится.</w:t>
      </w:r>
    </w:p>
    <w:p w:rsidR="00F619F1" w:rsidRPr="00F619F1" w:rsidRDefault="00F619F1" w:rsidP="00F619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tooltip="Информация для рекламодателей" w:history="1">
        <w:r w:rsidRPr="00F619F1">
          <w:rPr>
            <w:rFonts w:ascii="Times New Roman" w:eastAsia="Times New Roman" w:hAnsi="Times New Roman" w:cs="Times New Roman"/>
            <w:color w:val="3157B0"/>
            <w:sz w:val="24"/>
            <w:szCs w:val="24"/>
            <w:u w:val="single"/>
            <w:lang w:eastAsia="ru-RU"/>
          </w:rPr>
          <w:t>Реклама</w:t>
        </w:r>
      </w:hyperlink>
    </w:p>
    <w:p w:rsidR="00F619F1" w:rsidRPr="00F619F1" w:rsidRDefault="00F619F1" w:rsidP="00F619F1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или должен?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часто вызывают негативную реакцию только из-за своей окраски, хотя их смысл нейтральный и даже позитивный. Самая яркая реакция обычно бывает на слово "должен": "ты должен учиться", "должен убраться в комнате", "должен гулять с собакой", "должен слушать, что тебе говорят".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по правде, </w:t>
      </w:r>
      <w:r w:rsidRPr="00F61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никто никому ничего не должен</w:t>
      </w: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Осознание этого помогает по-новому взглянуть на многие вещи.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у нас всегда есть выбор. Делать или не делать и как именно делать. Ты недавно научился выделять позитивное намерение и не реагировать </w:t>
      </w:r>
      <w:hyperlink r:id="rId13" w:tooltip="Сильная истерика" w:history="1">
        <w:r w:rsidRPr="00F619F1">
          <w:rPr>
            <w:rFonts w:ascii="Times New Roman" w:eastAsia="Times New Roman" w:hAnsi="Times New Roman" w:cs="Times New Roman"/>
            <w:color w:val="3157B0"/>
            <w:sz w:val="24"/>
            <w:szCs w:val="24"/>
            <w:u w:val="single"/>
            <w:lang w:eastAsia="ru-RU"/>
          </w:rPr>
          <w:t>истерикой</w:t>
        </w:r>
      </w:hyperlink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неудачные формулировки взрослых. Поэтому вполне можешь разобраться и с тем, что ты обязан делать. Давай расшифруем несколько привычных реплик родителей.</w:t>
      </w:r>
    </w:p>
    <w:p w:rsidR="00F619F1" w:rsidRPr="00F619F1" w:rsidRDefault="00F619F1" w:rsidP="00F619F1">
      <w:pPr>
        <w:numPr>
          <w:ilvl w:val="0"/>
          <w:numId w:val="3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"Ты должен учиться" = "я беспокоюсь за твоё будущее".</w:t>
      </w:r>
    </w:p>
    <w:p w:rsidR="00F619F1" w:rsidRPr="00F619F1" w:rsidRDefault="00F619F1" w:rsidP="00F619F1">
      <w:pPr>
        <w:numPr>
          <w:ilvl w:val="0"/>
          <w:numId w:val="3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"Ты должен убраться в комнате" = "тебе будет комфортнее".</w:t>
      </w:r>
    </w:p>
    <w:p w:rsidR="00F619F1" w:rsidRPr="00F619F1" w:rsidRDefault="00F619F1" w:rsidP="00F619F1">
      <w:pPr>
        <w:numPr>
          <w:ilvl w:val="0"/>
          <w:numId w:val="3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"Ты должен гулять с собакой" = "твой пёс тоже живой, и он по тебе скучает".</w:t>
      </w:r>
    </w:p>
    <w:p w:rsidR="00F619F1" w:rsidRPr="00F619F1" w:rsidRDefault="00F619F1" w:rsidP="00F619F1">
      <w:pPr>
        <w:numPr>
          <w:ilvl w:val="0"/>
          <w:numId w:val="3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"Ты должен слушать, что тебе говорят" = "почему ты упираешься, когда я пытаюсь о тебе заботиться?".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Согласись, в виде намерений эти слова воспринимаются совсем по-другому и выглядят более справедливыми. Кое с чем даже можно согласиться. То есть за каждым "должен" через позитивное намерение родителей вырастает твоё "я хочу".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 "должен хорошо учиться" вполне согласуется с нормальным человеческим желанием заниматься интересным делом, зарабатывать выше среднего, иметь друзей, с которыми интересно. Все эти бонусы, а по большому счёту возможность выбирать свою жизнь, даёт хорошее образование. Звучит пафосно, конечно, но это правда.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 выполни следующее упражнение. Слева я собрала типичные "должен", а твоя задача — написать справа, почему этого можно хотеть.</w:t>
      </w:r>
    </w:p>
    <w:p w:rsidR="00F619F1" w:rsidRPr="00F619F1" w:rsidRDefault="00F619F1" w:rsidP="00F619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9979F5" wp14:editId="05E8997A">
            <wp:extent cx="4743450" cy="5562600"/>
            <wp:effectExtent l="0" t="0" r="0" b="0"/>
            <wp:docPr id="6" name="Рисунок 6" descr="Хочу или должен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Хочу или должен?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родители на обращённые к ним "должны" и "обязаны" реагируют точно так же, как ты. Поэтому последний эксперимент будет таким: научись просить, не используя эти слова. И оцени результат.</w:t>
      </w:r>
    </w:p>
    <w:p w:rsidR="00F619F1" w:rsidRPr="00F619F1" w:rsidRDefault="00F619F1" w:rsidP="00F619F1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Авторская статья</w:t>
      </w:r>
    </w:p>
    <w:p w:rsidR="00F619F1" w:rsidRPr="00F619F1" w:rsidRDefault="00F619F1" w:rsidP="00F619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9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предоставлена </w:t>
      </w:r>
      <w:hyperlink r:id="rId15" w:tgtFrame="_blank" w:history="1">
        <w:r w:rsidRPr="00F619F1">
          <w:rPr>
            <w:rFonts w:ascii="Times New Roman" w:eastAsia="Times New Roman" w:hAnsi="Times New Roman" w:cs="Times New Roman"/>
            <w:color w:val="3157B0"/>
            <w:sz w:val="24"/>
            <w:szCs w:val="24"/>
            <w:u w:val="single"/>
            <w:lang w:eastAsia="ru-RU"/>
          </w:rPr>
          <w:t xml:space="preserve">издательством "Альпина </w:t>
        </w:r>
        <w:proofErr w:type="spellStart"/>
        <w:r w:rsidRPr="00F619F1">
          <w:rPr>
            <w:rFonts w:ascii="Times New Roman" w:eastAsia="Times New Roman" w:hAnsi="Times New Roman" w:cs="Times New Roman"/>
            <w:color w:val="3157B0"/>
            <w:sz w:val="24"/>
            <w:szCs w:val="24"/>
            <w:u w:val="single"/>
            <w:lang w:eastAsia="ru-RU"/>
          </w:rPr>
          <w:t>Паблишер</w:t>
        </w:r>
        <w:proofErr w:type="spellEnd"/>
        <w:r w:rsidRPr="00F619F1">
          <w:rPr>
            <w:rFonts w:ascii="Times New Roman" w:eastAsia="Times New Roman" w:hAnsi="Times New Roman" w:cs="Times New Roman"/>
            <w:color w:val="3157B0"/>
            <w:sz w:val="24"/>
            <w:szCs w:val="24"/>
            <w:u w:val="single"/>
            <w:lang w:eastAsia="ru-RU"/>
          </w:rPr>
          <w:t>"</w:t>
        </w:r>
      </w:hyperlink>
    </w:p>
    <w:p w:rsidR="00E4678B" w:rsidRPr="00F619F1" w:rsidRDefault="00E4678B" w:rsidP="00F619F1">
      <w:pPr>
        <w:spacing w:after="0" w:line="240" w:lineRule="auto"/>
        <w:ind w:firstLine="851"/>
        <w:rPr>
          <w:rFonts w:ascii="Times New Roman" w:hAnsi="Times New Roman" w:cs="Times New Roman"/>
        </w:rPr>
      </w:pPr>
    </w:p>
    <w:sectPr w:rsidR="00E4678B" w:rsidRPr="00F619F1" w:rsidSect="00F619F1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16A6"/>
    <w:multiLevelType w:val="multilevel"/>
    <w:tmpl w:val="1568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459A9"/>
    <w:multiLevelType w:val="multilevel"/>
    <w:tmpl w:val="CC60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51AC9"/>
    <w:multiLevelType w:val="multilevel"/>
    <w:tmpl w:val="70E2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F1"/>
    <w:rsid w:val="00E4678B"/>
    <w:rsid w:val="00F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1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3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94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20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78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56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478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436031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2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9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62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219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2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990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09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37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94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84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2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16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48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43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0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06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50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06753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35796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50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503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88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13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95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0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8967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72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113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568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3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1521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070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8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7ya.ru/article/Silnaya-isterik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7ya.ru/price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ource.7ya.ru/article/samorazvitie-kak-v-pogone-za-modnym-trendom-ne-ostatsya-bez-deneg-sil-vremeni-i-samorazvitiya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alpinabook.ru/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2021-07-14T09:11:00Z</dcterms:created>
  <dcterms:modified xsi:type="dcterms:W3CDTF">2021-07-14T09:16:00Z</dcterms:modified>
</cp:coreProperties>
</file>