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25" w:rsidRPr="00ED0125" w:rsidRDefault="00ED0125" w:rsidP="00ED0125">
      <w:pPr>
        <w:shd w:val="clear" w:color="auto" w:fill="FFFFFF"/>
        <w:spacing w:after="0" w:line="240" w:lineRule="auto"/>
        <w:ind w:left="142"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D012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9 советов психолога, как помочь ребёнку найти друзей в школе</w:t>
      </w:r>
    </w:p>
    <w:p w:rsidR="00ED0125" w:rsidRDefault="00ED0125" w:rsidP="00ED0125">
      <w:pPr>
        <w:shd w:val="clear" w:color="auto" w:fill="FFFFFF"/>
        <w:spacing w:after="0" w:line="240" w:lineRule="auto"/>
        <w:ind w:left="142" w:firstLine="709"/>
        <w:textAlignment w:val="baseline"/>
        <w:rPr>
          <w:rFonts w:ascii="Times New Roman" w:eastAsia="Times New Roman" w:hAnsi="Times New Roman" w:cs="Times New Roman"/>
          <w:i/>
          <w:iCs/>
          <w:spacing w:val="-1"/>
          <w:sz w:val="36"/>
          <w:szCs w:val="36"/>
          <w:lang w:eastAsia="ru-RU"/>
        </w:rPr>
      </w:pPr>
    </w:p>
    <w:p w:rsidR="00ED0125" w:rsidRPr="00250580" w:rsidRDefault="00ED0125" w:rsidP="00250580">
      <w:pPr>
        <w:shd w:val="clear" w:color="auto" w:fill="FFFFFF"/>
        <w:spacing w:after="0" w:line="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45 737</w:t>
      </w:r>
    </w:p>
    <w:p w:rsidR="00ED0125" w:rsidRPr="00250580" w:rsidRDefault="00250580" w:rsidP="00250580">
      <w:pPr>
        <w:shd w:val="clear" w:color="auto" w:fill="FFFFFF"/>
        <w:spacing w:after="525" w:line="324" w:lineRule="atLeast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b/>
          <w:i/>
          <w:iCs/>
          <w:color w:val="222222"/>
          <w:spacing w:val="5"/>
          <w:sz w:val="30"/>
          <w:szCs w:val="30"/>
          <w:lang w:eastAsia="ru-RU"/>
        </w:rPr>
        <w:t>Р</w:t>
      </w:r>
      <w:r w:rsidR="00ED0125" w:rsidRPr="00250580">
        <w:rPr>
          <w:rFonts w:ascii="Times New Roman" w:eastAsia="Times New Roman" w:hAnsi="Times New Roman" w:cs="Times New Roman"/>
          <w:b/>
          <w:i/>
          <w:iCs/>
          <w:color w:val="222222"/>
          <w:spacing w:val="5"/>
          <w:sz w:val="30"/>
          <w:szCs w:val="30"/>
          <w:lang w:eastAsia="ru-RU"/>
        </w:rPr>
        <w:t>езультаты учёбы напрямую зависят от того, насколько ребёнку комфортно в коллективе. Для многих детей главная задача осени — превратиться из новенького в школе в уверенного в себе одноклассника. Психолог и мама детей, которые не раз меняли школу, Ирина Беляева рассказывает, как родители могут помочь ребёнку найти друзей.</w:t>
      </w:r>
    </w:p>
    <w:p w:rsidR="00ED0125" w:rsidRPr="00250580" w:rsidRDefault="00ED0125" w:rsidP="00250580">
      <w:pPr>
        <w:shd w:val="clear" w:color="auto" w:fill="FFFFFF"/>
        <w:spacing w:before="510" w:after="285" w:line="312" w:lineRule="atLeast"/>
        <w:ind w:left="142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b/>
          <w:bCs/>
          <w:color w:val="222222"/>
          <w:spacing w:val="5"/>
          <w:sz w:val="30"/>
          <w:szCs w:val="30"/>
          <w:lang w:eastAsia="ru-RU"/>
        </w:rPr>
        <w:t>Как не обесценивать чувства ребёнка</w:t>
      </w:r>
    </w:p>
    <w:p w:rsidR="00ED0125" w:rsidRPr="00250580" w:rsidRDefault="00ED0125" w:rsidP="00250580">
      <w:pPr>
        <w:spacing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noProof/>
          <w:color w:val="222222"/>
          <w:spacing w:val="5"/>
          <w:sz w:val="30"/>
          <w:szCs w:val="30"/>
          <w:lang w:eastAsia="ru-RU"/>
        </w:rPr>
        <w:drawing>
          <wp:inline distT="0" distB="0" distL="0" distR="0" wp14:anchorId="353480C1" wp14:editId="3A3C4175">
            <wp:extent cx="5619750" cy="3238500"/>
            <wp:effectExtent l="0" t="0" r="0" b="0"/>
            <wp:docPr id="1" name="Рисунок 1" descr="https://image.mel.fm/i/1/18Uka5FL7M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mel.fm/i/1/18Uka5FL7M/59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0125" w:rsidRPr="00250580" w:rsidRDefault="00ED0125" w:rsidP="00250580">
      <w:pPr>
        <w:shd w:val="clear" w:color="auto" w:fill="FFFFFF"/>
        <w:spacing w:after="16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В этом году моим сыну и дочери снова предстоит стать новенькими в школе. Мы живём в разных странах, они часто меняют школы. У дочки, которой 10 лет, это будет четвёртая школа, у сына, которому 12, — шестая. Поэтому я знаю, что быть новеньким очень непросто.</w:t>
      </w:r>
    </w:p>
    <w:p w:rsidR="00ED0125" w:rsidRPr="00250580" w:rsidRDefault="00ED0125" w:rsidP="00250580">
      <w:pPr>
        <w:shd w:val="clear" w:color="auto" w:fill="FFFFFF"/>
        <w:spacing w:after="16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Когда дочь пошла в первую американскую школу, она плакала каждый вечер, говоря, как одиноко и плохо ей там. Даже обещала «устроить забастовку» и больше не ходить (не знаю, что бы я сделала, если бы она её всё же устроила). Мне было очень тяжело видеть её слезы, и хотелось успокаивать: «Да это всё ерунда, ты всем нравишься, все хотят с тобой общаться, это совсем не страшно и не грустно и скоро пройдёт». Но так не работает.</w:t>
      </w:r>
    </w:p>
    <w:p w:rsidR="00ED0125" w:rsidRPr="00250580" w:rsidRDefault="00ED0125" w:rsidP="00250580">
      <w:pPr>
        <w:shd w:val="clear" w:color="auto" w:fill="FFFFFF"/>
        <w:spacing w:after="16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Мне приходилось слушать, как тяжело моей маленькой девочке, разделять её боль и подставлять объятия для слёз. Всё это, а ещё книги о новеньких и </w:t>
      </w:r>
      <w:proofErr w:type="gramStart"/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рассказы</w:t>
      </w:r>
      <w:proofErr w:type="gramEnd"/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 xml:space="preserve"> о собственном опыте, помогло. В итоге дочь нашла и близкую подругу, и своё место в коллективе, и любимого учителя, и стала одной из самых популярных девочек в начальной школе.</w:t>
      </w:r>
    </w:p>
    <w:p w:rsidR="00ED0125" w:rsidRPr="00250580" w:rsidRDefault="00ED0125" w:rsidP="00250580">
      <w:pPr>
        <w:shd w:val="clear" w:color="auto" w:fill="FFFFFF"/>
        <w:spacing w:before="585" w:after="510" w:line="288" w:lineRule="atLeast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lastRenderedPageBreak/>
        <w:t>В момент ощущения тотального одиночества очень важно не обесценить чувства ребёнка и не отрицать их </w:t>
      </w:r>
    </w:p>
    <w:p w:rsidR="00ED0125" w:rsidRPr="00250580" w:rsidRDefault="00ED0125" w:rsidP="00250580">
      <w:pPr>
        <w:shd w:val="clear" w:color="auto" w:fill="FFFFFF"/>
        <w:spacing w:after="16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Тогда всё обязательно получится. Для нас важен коллектив, в котором мы проводим большую часть времени, и отношения внутри него. Когда мы говорим, что школа в первую очередь — институт социализации, мы признаём, как важно для детей, насколько удачно или неудачно сложатся их отношения в классе.</w:t>
      </w:r>
    </w:p>
    <w:p w:rsidR="00ED0125" w:rsidRPr="00250580" w:rsidRDefault="00ED0125" w:rsidP="00250580">
      <w:pPr>
        <w:shd w:val="clear" w:color="auto" w:fill="FFFFFF"/>
        <w:spacing w:after="16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</w:p>
    <w:p w:rsidR="00ED0125" w:rsidRPr="00250580" w:rsidRDefault="00ED0125" w:rsidP="00250580">
      <w:pPr>
        <w:shd w:val="clear" w:color="auto" w:fill="FFFFFF"/>
        <w:spacing w:before="510" w:after="285" w:line="312" w:lineRule="atLeast"/>
        <w:ind w:left="142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b/>
          <w:bCs/>
          <w:color w:val="222222"/>
          <w:spacing w:val="5"/>
          <w:sz w:val="30"/>
          <w:szCs w:val="30"/>
          <w:lang w:eastAsia="ru-RU"/>
        </w:rPr>
        <w:t>Почему каждому страшно быть новеньким</w:t>
      </w:r>
    </w:p>
    <w:p w:rsidR="00ED0125" w:rsidRPr="00250580" w:rsidRDefault="00ED0125" w:rsidP="00250580">
      <w:pPr>
        <w:spacing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noProof/>
          <w:color w:val="222222"/>
          <w:spacing w:val="5"/>
          <w:sz w:val="30"/>
          <w:szCs w:val="30"/>
          <w:lang w:eastAsia="ru-RU"/>
        </w:rPr>
        <w:drawing>
          <wp:inline distT="0" distB="0" distL="0" distR="0" wp14:anchorId="34A7FB13" wp14:editId="2B57CC04">
            <wp:extent cx="5619750" cy="3238500"/>
            <wp:effectExtent l="0" t="0" r="0" b="0"/>
            <wp:docPr id="2" name="Рисунок 2" descr="https://image.mel.fm/i/z/zrSFcMfO7Y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mel.fm/i/z/zrSFcMfO7Y/59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25" w:rsidRPr="00250580" w:rsidRDefault="00ED0125" w:rsidP="00250580">
      <w:pPr>
        <w:shd w:val="clear" w:color="auto" w:fill="FFFFFF"/>
        <w:spacing w:after="16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Роль «новенького в классе» — это вызов. Он действует на эмоции ребёнка, его разум, иногда даже меняет судьбу. Конечно, это интересно, захватывающе, многообещающе, но ещё тревожно, пугающе и даже опасно. Эта роль предполагает внутренний рост и развитие, хотя придётся приложить определённые усилия.</w:t>
      </w:r>
    </w:p>
    <w:p w:rsidR="00ED0125" w:rsidRPr="00250580" w:rsidRDefault="00ED0125" w:rsidP="00250580">
      <w:pPr>
        <w:shd w:val="clear" w:color="auto" w:fill="FFFFFF"/>
        <w:spacing w:after="16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Быть новеньким страшно. Ребёнок переживает из-за тысячи вещей: вдруг он никому не понравится? А вдруг одноклассники не понравятся ему? А если просто не заметят? А если они будут смеяться? Как сделать первый шаг? Как рассказать о себе? Как узнать о других?</w:t>
      </w:r>
    </w:p>
    <w:p w:rsidR="00ED0125" w:rsidRPr="00250580" w:rsidRDefault="00ED0125" w:rsidP="00250580">
      <w:pPr>
        <w:shd w:val="clear" w:color="auto" w:fill="FFFFFF"/>
        <w:spacing w:after="16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 xml:space="preserve">Ещё страшнее маме и папе: самый дорогой, уязвимый и прекрасный ребёнок (даже если у вас их пять) идёт к неизвестным людям, где каждый может его задеть, где некому будет его поддержать, где вас не будет рядом. Конечно, хороший педагог всегда работает над климатом в коллективе, но и мы как родители можем помочь ребёнку. Ведь научиться строить отношения с людьми можно так же, как и математике, езде на велосипеде или </w:t>
      </w: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lastRenderedPageBreak/>
        <w:t>скрипке. Такой навык точно пригодится в жизни, ведь все мы иногда бываем новенькими.</w:t>
      </w:r>
    </w:p>
    <w:p w:rsidR="00ED0125" w:rsidRPr="00250580" w:rsidRDefault="00ED0125" w:rsidP="00250580">
      <w:pPr>
        <w:shd w:val="clear" w:color="auto" w:fill="FFFFFF"/>
        <w:spacing w:before="525" w:after="52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</w:p>
    <w:p w:rsidR="00ED0125" w:rsidRPr="00250580" w:rsidRDefault="00ED0125" w:rsidP="00250580">
      <w:pPr>
        <w:shd w:val="clear" w:color="auto" w:fill="FFFFFF"/>
        <w:spacing w:before="510" w:after="285" w:line="312" w:lineRule="atLeast"/>
        <w:ind w:left="142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b/>
          <w:bCs/>
          <w:color w:val="222222"/>
          <w:spacing w:val="5"/>
          <w:sz w:val="30"/>
          <w:szCs w:val="30"/>
          <w:lang w:eastAsia="ru-RU"/>
        </w:rPr>
        <w:t>Как родители могут помочь</w:t>
      </w:r>
    </w:p>
    <w:p w:rsidR="00ED0125" w:rsidRPr="00250580" w:rsidRDefault="00ED0125" w:rsidP="00250580">
      <w:pPr>
        <w:spacing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noProof/>
          <w:color w:val="222222"/>
          <w:spacing w:val="5"/>
          <w:sz w:val="30"/>
          <w:szCs w:val="30"/>
          <w:lang w:eastAsia="ru-RU"/>
        </w:rPr>
        <w:drawing>
          <wp:inline distT="0" distB="0" distL="0" distR="0" wp14:anchorId="623A6D33" wp14:editId="767C1CC2">
            <wp:extent cx="5619750" cy="3238500"/>
            <wp:effectExtent l="0" t="0" r="0" b="0"/>
            <wp:docPr id="4" name="Рисунок 4" descr="https://image.mel.fm/i/C/CaTgzJphjB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mel.fm/i/C/CaTgzJphjB/59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25" w:rsidRPr="00250580" w:rsidRDefault="00ED0125" w:rsidP="00250580">
      <w:pPr>
        <w:shd w:val="clear" w:color="auto" w:fill="FFFFFF"/>
        <w:spacing w:after="16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Первое, что родители должны сделать, — это успокоиться. Дети хорошо считывают тревогу взрослых, поэтому важно, чтобы ребёнок видел: родители верят в него и знают, что всё получится. Мама и папа рядом, но у него достаточно сил, чтобы решить эту задачу самостоятельно. Помните метафору материнской любви из «Гарри Поттера»? Если вы смогли передать ребёнку ощущение надёжной защиты — всё, вы справились, можно отдыхать.</w:t>
      </w:r>
    </w:p>
    <w:p w:rsidR="00ED0125" w:rsidRPr="00250580" w:rsidRDefault="00ED0125" w:rsidP="00250580">
      <w:pPr>
        <w:shd w:val="clear" w:color="auto" w:fill="FFFFFF"/>
        <w:spacing w:after="16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Предложите ребёнку в сложные моменты представлять вас за его спиной или щит вашей любви вокруг него</w:t>
      </w:r>
    </w:p>
    <w:p w:rsidR="00ED0125" w:rsidRPr="00250580" w:rsidRDefault="00ED0125" w:rsidP="00250580">
      <w:pPr>
        <w:shd w:val="clear" w:color="auto" w:fill="FFFFFF"/>
        <w:spacing w:after="16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Второй шаг — посоветуйте ребёнку сесть и подумать, какие его качества могут привлекать других. Остроумие, рассудительность, умение играть в футбол, готовность помочь? Пусть таких качеств будет как можно больше. Но у всех есть и то, что может помешать наладить отношения. Излишняя тяга к справедливости, которую легко спутать с ябедничеством? Категоричность? А может, застенчивость? Очень острый язык? Конечно, от того, что мы назовём вещи своими именами, они не исчезнут, но ребёнок будет знать, что ему самому мешает, и сможет лучше справляться с этим.</w:t>
      </w:r>
    </w:p>
    <w:p w:rsidR="00ED0125" w:rsidRPr="00250580" w:rsidRDefault="00ED0125" w:rsidP="00250580">
      <w:pPr>
        <w:shd w:val="clear" w:color="auto" w:fill="FFFFFF"/>
        <w:spacing w:after="16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Главное правило: не надо ничего подсказывать ребёнку, даже если вы твёрдо уверены, что знаете о нём всё. Не спешите с предположениями: пусть человек изучит себя сам. Иначе вы рискуете превратиться из того, кто помогает, в того, кто оценивает.</w:t>
      </w:r>
    </w:p>
    <w:p w:rsidR="00ED0125" w:rsidRPr="00250580" w:rsidRDefault="00ED0125" w:rsidP="00250580">
      <w:pPr>
        <w:shd w:val="clear" w:color="auto" w:fill="FFFFFF"/>
        <w:spacing w:after="16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lastRenderedPageBreak/>
        <w:t>После того как ребёнок провёл исследование, какой он друг, ему нужно дать силу и союзника. В начале любых отношений помогает умение быть собой и открываться навстречу другим, улыбка, приветливость, прямой взгляд, ровная осанка, готовность поддержать беседу. Все эти вещи достаточно легко даются при уверенности в себе, и наоборот: исчезают при тревожности и страхе.</w:t>
      </w:r>
    </w:p>
    <w:p w:rsidR="00ED0125" w:rsidRPr="00250580" w:rsidRDefault="00ED0125" w:rsidP="00250580">
      <w:pPr>
        <w:shd w:val="clear" w:color="auto" w:fill="FFFFFF"/>
        <w:spacing w:after="16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Есть простой способ повысить уверенность ребёнка в себе: предложите ему подумать о герое, который его восхищает, и в нужный момент представить, а что сделал бы он. Можно заранее помочь школьнику визуализировать его тревоги и то, как супергерой справляется с ними (им может быть как персонаж из фильма или книги, так и дедушка или старший брат).</w:t>
      </w:r>
    </w:p>
    <w:p w:rsidR="00ED0125" w:rsidRPr="00250580" w:rsidRDefault="00ED0125" w:rsidP="00250580">
      <w:pPr>
        <w:shd w:val="clear" w:color="auto" w:fill="FFFFFF"/>
        <w:spacing w:after="16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Когда его уверенность в себе возросла, можно переходить к конкретным практическим рекомендациям.</w:t>
      </w:r>
    </w:p>
    <w:p w:rsidR="00ED0125" w:rsidRPr="00250580" w:rsidRDefault="00ED0125" w:rsidP="00250580">
      <w:pPr>
        <w:shd w:val="clear" w:color="auto" w:fill="FFFFFF"/>
        <w:spacing w:before="510" w:after="285" w:line="312" w:lineRule="atLeast"/>
        <w:ind w:left="142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b/>
          <w:bCs/>
          <w:color w:val="222222"/>
          <w:spacing w:val="5"/>
          <w:sz w:val="30"/>
          <w:szCs w:val="30"/>
          <w:lang w:eastAsia="ru-RU"/>
        </w:rPr>
        <w:t>9 советов вашему ребёнку, как лучше завести друзей</w:t>
      </w:r>
    </w:p>
    <w:p w:rsidR="00ED0125" w:rsidRPr="00250580" w:rsidRDefault="00ED0125" w:rsidP="00250580">
      <w:pPr>
        <w:spacing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noProof/>
          <w:color w:val="222222"/>
          <w:spacing w:val="5"/>
          <w:sz w:val="30"/>
          <w:szCs w:val="30"/>
          <w:lang w:eastAsia="ru-RU"/>
        </w:rPr>
        <w:drawing>
          <wp:inline distT="0" distB="0" distL="0" distR="0" wp14:anchorId="12683983" wp14:editId="437313F5">
            <wp:extent cx="5619750" cy="3238500"/>
            <wp:effectExtent l="0" t="0" r="0" b="0"/>
            <wp:docPr id="6" name="Рисунок 6" descr="https://image.mel.fm/i/Z/ZdDPK3vomi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.mel.fm/i/Z/ZdDPK3vomi/59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25" w:rsidRPr="00250580" w:rsidRDefault="00ED0125" w:rsidP="00250580">
      <w:pPr>
        <w:numPr>
          <w:ilvl w:val="0"/>
          <w:numId w:val="1"/>
        </w:numPr>
        <w:shd w:val="clear" w:color="auto" w:fill="FFFFFF"/>
        <w:spacing w:after="16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Если ребёнок новенький, он вызывает у других детей любопытство. Подготовьте его к тому, что одноклассники подойдут и спросят, кто он, откуда, что он любит, в какие игры играет, какие фильмы смотрит. Возможно, ему будет легче не растеряться и отвечать уверенно и прямо, если он заранее подумает над ответами на эти вопросы.</w:t>
      </w:r>
    </w:p>
    <w:p w:rsidR="00ED0125" w:rsidRPr="00250580" w:rsidRDefault="00ED0125" w:rsidP="00250580">
      <w:pPr>
        <w:numPr>
          <w:ilvl w:val="0"/>
          <w:numId w:val="1"/>
        </w:numPr>
        <w:shd w:val="clear" w:color="auto" w:fill="FFFFFF"/>
        <w:spacing w:after="16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Скорее всего, в классе (особенно в первом) новеньким ребёнок будет не один. Кому-то в классе будет так же страшно и одиноко. Объясните ему, что можно подойти и спросить: «Привет! Ты тоже новенький? Я — да!» Вдвоём детям уже будет проще. Но замыкаться на первом найденном знакомом не стоит — ребёнку нужно познакомиться и с другими одноклассниками, понять, с кем у него больше общего.</w:t>
      </w:r>
    </w:p>
    <w:p w:rsidR="00ED0125" w:rsidRPr="00250580" w:rsidRDefault="00ED0125" w:rsidP="00250580">
      <w:pPr>
        <w:numPr>
          <w:ilvl w:val="0"/>
          <w:numId w:val="1"/>
        </w:numPr>
        <w:shd w:val="clear" w:color="auto" w:fill="FFFFFF"/>
        <w:spacing w:after="16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lastRenderedPageBreak/>
        <w:t>Посоветуйте ребёнку показать его интересы и таланты. Возможно, он любит какую-то книгу, игру, болеет за спортивную команду. Он может взять с собой вещи, которые помогут увидеть это людям с похожими интересами. В первые месяцы вообще важно делать то, что ребёнок любит: рисовать, петь, заниматься спортом, — это поможет ему притянуть близких по духу людей.</w:t>
      </w:r>
    </w:p>
    <w:p w:rsidR="00ED0125" w:rsidRPr="00250580" w:rsidRDefault="00ED0125" w:rsidP="00250580">
      <w:pPr>
        <w:numPr>
          <w:ilvl w:val="0"/>
          <w:numId w:val="1"/>
        </w:numPr>
        <w:shd w:val="clear" w:color="auto" w:fill="FFFFFF"/>
        <w:spacing w:after="16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 xml:space="preserve">Нужно быть приветливым и научиться начинать разговор первым. Это не так сложно. Можно просто сделать комплимент или спросить что-то у одноклассника про него самого: «Отличная сумка! Классный цвет!», «О! Ты тоже любишь „Гарри Поттера“! Мой любимый факультет — </w:t>
      </w:r>
      <w:proofErr w:type="spellStart"/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Слизерин</w:t>
      </w:r>
      <w:proofErr w:type="spellEnd"/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, а твой?» Важно научиться быть внимательным слушателем. Тренироваться можно на соседях, в ближайшем магазине, при походе в музей или парикмахерскую.</w:t>
      </w:r>
    </w:p>
    <w:p w:rsidR="00ED0125" w:rsidRPr="00250580" w:rsidRDefault="00ED0125" w:rsidP="00250580">
      <w:pPr>
        <w:numPr>
          <w:ilvl w:val="0"/>
          <w:numId w:val="1"/>
        </w:numPr>
        <w:shd w:val="clear" w:color="auto" w:fill="FFFFFF"/>
        <w:spacing w:after="16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Люди любят помогать другим и выступать в качестве эксперта. Им всегда приятно знать, что они могут дать хороший совет и продемонстрировать жизненный опыт. Не нужно бояться спрашивать: «Я новенький и ничего здесь не знаю, не подскажешь, где библиотека?» — и быть благодарным за помощь.</w:t>
      </w:r>
    </w:p>
    <w:p w:rsidR="00ED0125" w:rsidRPr="00250580" w:rsidRDefault="00ED0125" w:rsidP="00250580">
      <w:pPr>
        <w:numPr>
          <w:ilvl w:val="0"/>
          <w:numId w:val="1"/>
        </w:numPr>
        <w:shd w:val="clear" w:color="auto" w:fill="FFFFFF"/>
        <w:spacing w:after="16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Если ребёнок ещё маленький, запишите его на кружок, который отвечает его интересам. Там он познакомится с детьми с похожими увлечениями. Подросток способен сам выбрать для себя дополнительные занятия, так что давить на него не стоит. Но напомните, что совместная деятельность лучше всего помогает завести друзей.</w:t>
      </w:r>
    </w:p>
    <w:p w:rsidR="00ED0125" w:rsidRPr="00250580" w:rsidRDefault="00ED0125" w:rsidP="00250580">
      <w:pPr>
        <w:numPr>
          <w:ilvl w:val="0"/>
          <w:numId w:val="1"/>
        </w:numPr>
        <w:shd w:val="clear" w:color="auto" w:fill="FFFFFF"/>
        <w:spacing w:after="16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Ребёнку стоит активно участвовать в жизни класса, искренне высказывать своё мнение, но следить за тем, чтобы никого не задеть и не обидеть.</w:t>
      </w:r>
    </w:p>
    <w:p w:rsidR="00ED0125" w:rsidRPr="00250580" w:rsidRDefault="00ED0125" w:rsidP="00250580">
      <w:pPr>
        <w:numPr>
          <w:ilvl w:val="0"/>
          <w:numId w:val="1"/>
        </w:numPr>
        <w:shd w:val="clear" w:color="auto" w:fill="FFFFFF"/>
        <w:spacing w:after="165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 xml:space="preserve">Можно найти одноклассника, который живёт рядом с вами, или просто дойти до метро вместе. Совместный путь </w:t>
      </w:r>
      <w:proofErr w:type="gramStart"/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здорово</w:t>
      </w:r>
      <w:proofErr w:type="gramEnd"/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 xml:space="preserve"> сближает — это идеальное время, чтобы обсудить день, да и просто поговорить обо всём на свете.</w:t>
      </w:r>
    </w:p>
    <w:p w:rsidR="00ED0125" w:rsidRPr="00250580" w:rsidRDefault="00ED0125" w:rsidP="00250580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Многие родители не одобряют компьютерные игры, но для детей это важная часть жизни. Пара партий в </w:t>
      </w:r>
      <w:proofErr w:type="spellStart"/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Фортнайт</w:t>
      </w:r>
      <w:proofErr w:type="spellEnd"/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 xml:space="preserve"> — и ребёнку уже есть о чём поговорить с одноклассниками, чем заняться вместе. Онлайн-игры для нескольких пользователей </w:t>
      </w:r>
      <w:proofErr w:type="gramStart"/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>рассчитаны</w:t>
      </w:r>
      <w:proofErr w:type="gramEnd"/>
      <w:r w:rsidRPr="00250580"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  <w:t xml:space="preserve"> на взаимодействие и коммуникацию. Они часто сплачивают коллектив гораздо быстрее и эффективнее любого педагога или психолога.</w:t>
      </w:r>
    </w:p>
    <w:p w:rsidR="00ED0125" w:rsidRPr="00250580" w:rsidRDefault="00ED0125" w:rsidP="00250580">
      <w:pPr>
        <w:shd w:val="clear" w:color="auto" w:fill="FFFFFF"/>
        <w:spacing w:after="0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30"/>
          <w:szCs w:val="30"/>
          <w:lang w:eastAsia="ru-RU"/>
        </w:rPr>
      </w:pPr>
      <w:r w:rsidRPr="00250580">
        <w:rPr>
          <w:rFonts w:ascii="Times New Roman" w:eastAsia="Times New Roman" w:hAnsi="Times New Roman" w:cs="Times New Roman"/>
          <w:i/>
          <w:iCs/>
          <w:color w:val="222222"/>
          <w:spacing w:val="5"/>
          <w:sz w:val="30"/>
          <w:szCs w:val="30"/>
          <w:bdr w:val="none" w:sz="0" w:space="0" w:color="auto" w:frame="1"/>
          <w:lang w:eastAsia="ru-RU"/>
        </w:rPr>
        <w:t xml:space="preserve">Иллюстрации: </w:t>
      </w:r>
      <w:proofErr w:type="spellStart"/>
      <w:r w:rsidRPr="00250580">
        <w:rPr>
          <w:rFonts w:ascii="Times New Roman" w:eastAsia="Times New Roman" w:hAnsi="Times New Roman" w:cs="Times New Roman"/>
          <w:i/>
          <w:iCs/>
          <w:color w:val="222222"/>
          <w:spacing w:val="5"/>
          <w:sz w:val="30"/>
          <w:szCs w:val="30"/>
          <w:bdr w:val="none" w:sz="0" w:space="0" w:color="auto" w:frame="1"/>
          <w:lang w:eastAsia="ru-RU"/>
        </w:rPr>
        <w:t>Shutterstock</w:t>
      </w:r>
      <w:proofErr w:type="spellEnd"/>
      <w:r w:rsidRPr="00250580">
        <w:rPr>
          <w:rFonts w:ascii="Times New Roman" w:eastAsia="Times New Roman" w:hAnsi="Times New Roman" w:cs="Times New Roman"/>
          <w:i/>
          <w:iCs/>
          <w:color w:val="222222"/>
          <w:spacing w:val="5"/>
          <w:sz w:val="30"/>
          <w:szCs w:val="30"/>
          <w:bdr w:val="none" w:sz="0" w:space="0" w:color="auto" w:frame="1"/>
          <w:lang w:eastAsia="ru-RU"/>
        </w:rPr>
        <w:t xml:space="preserve"> (</w:t>
      </w:r>
      <w:proofErr w:type="spellStart"/>
      <w:r w:rsidRPr="00250580">
        <w:rPr>
          <w:rFonts w:ascii="Times New Roman" w:eastAsia="Times New Roman" w:hAnsi="Times New Roman" w:cs="Times New Roman"/>
          <w:i/>
          <w:iCs/>
          <w:color w:val="222222"/>
          <w:spacing w:val="5"/>
          <w:sz w:val="30"/>
          <w:szCs w:val="30"/>
          <w:bdr w:val="none" w:sz="0" w:space="0" w:color="auto" w:frame="1"/>
          <w:lang w:eastAsia="ru-RU"/>
        </w:rPr>
        <w:t>GoodStudio</w:t>
      </w:r>
      <w:proofErr w:type="spellEnd"/>
      <w:r w:rsidRPr="00250580">
        <w:rPr>
          <w:rFonts w:ascii="Times New Roman" w:eastAsia="Times New Roman" w:hAnsi="Times New Roman" w:cs="Times New Roman"/>
          <w:i/>
          <w:iCs/>
          <w:color w:val="222222"/>
          <w:spacing w:val="5"/>
          <w:sz w:val="30"/>
          <w:szCs w:val="30"/>
          <w:bdr w:val="none" w:sz="0" w:space="0" w:color="auto" w:frame="1"/>
          <w:lang w:eastAsia="ru-RU"/>
        </w:rPr>
        <w:t>)</w:t>
      </w:r>
    </w:p>
    <w:p w:rsidR="00FA6625" w:rsidRPr="00250580" w:rsidRDefault="00FA6625" w:rsidP="00250580">
      <w:pPr>
        <w:ind w:left="142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FA6625" w:rsidRPr="00250580" w:rsidSect="00ED0125">
      <w:pgSz w:w="11906" w:h="16838"/>
      <w:pgMar w:top="567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841E0"/>
    <w:multiLevelType w:val="multilevel"/>
    <w:tmpl w:val="D796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5"/>
    <w:rsid w:val="00250580"/>
    <w:rsid w:val="00ED0125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71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2948">
              <w:marLeft w:val="825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8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3302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57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60173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5148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2207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103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512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7740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2021-07-14T09:35:00Z</dcterms:created>
  <dcterms:modified xsi:type="dcterms:W3CDTF">2021-07-29T12:09:00Z</dcterms:modified>
</cp:coreProperties>
</file>