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D4" w:rsidRPr="007A714E" w:rsidRDefault="003F3DD4" w:rsidP="007A714E">
      <w:pPr>
        <w:spacing w:line="240" w:lineRule="auto"/>
        <w:ind w:firstLine="567"/>
        <w:jc w:val="both"/>
        <w:rPr>
          <w:rFonts w:ascii="Times New Roman" w:hAnsi="Times New Roman" w:cs="Times New Roman"/>
          <w:sz w:val="28"/>
          <w:szCs w:val="28"/>
        </w:rPr>
      </w:pPr>
      <w:bookmarkStart w:id="0" w:name="_GoBack"/>
      <w:bookmarkEnd w:id="0"/>
      <w:r w:rsidRPr="001852BF">
        <w:rPr>
          <w:rFonts w:ascii="Times New Roman" w:hAnsi="Times New Roman" w:cs="Times New Roman"/>
          <w:sz w:val="28"/>
          <w:szCs w:val="28"/>
          <w:highlight w:val="yellow"/>
        </w:rPr>
        <w:t>Требования, предъявляемые к электронному обращению</w:t>
      </w:r>
    </w:p>
    <w:p w:rsidR="003F3DD4" w:rsidRPr="007A714E" w:rsidRDefault="003F3DD4" w:rsidP="007A714E">
      <w:pPr>
        <w:spacing w:line="240" w:lineRule="auto"/>
        <w:ind w:firstLine="567"/>
        <w:jc w:val="both"/>
        <w:rPr>
          <w:rFonts w:ascii="Times New Roman" w:hAnsi="Times New Roman" w:cs="Times New Roman"/>
          <w:b/>
          <w:sz w:val="28"/>
          <w:szCs w:val="28"/>
        </w:rPr>
      </w:pPr>
      <w:r w:rsidRPr="007A714E">
        <w:rPr>
          <w:rFonts w:ascii="Times New Roman" w:hAnsi="Times New Roman" w:cs="Times New Roman"/>
          <w:b/>
          <w:sz w:val="28"/>
          <w:szCs w:val="28"/>
        </w:rPr>
        <w:t>В соответствии с  </w:t>
      </w:r>
      <w:hyperlink r:id="rId5" w:history="1">
        <w:r w:rsidRPr="007A714E">
          <w:rPr>
            <w:rStyle w:val="a6"/>
            <w:rFonts w:ascii="Times New Roman" w:hAnsi="Times New Roman" w:cs="Times New Roman"/>
            <w:b/>
            <w:color w:val="auto"/>
            <w:sz w:val="28"/>
            <w:szCs w:val="28"/>
          </w:rPr>
          <w:t>Законом Республики Беларусь от 18 июля 2011 года «Об обращениях граждан и юридических лиц»</w:t>
        </w:r>
      </w:hyperlink>
      <w:r w:rsidRPr="007A714E">
        <w:rPr>
          <w:rFonts w:ascii="Times New Roman" w:hAnsi="Times New Roman" w:cs="Times New Roman"/>
          <w:b/>
          <w:sz w:val="28"/>
          <w:szCs w:val="28"/>
        </w:rPr>
        <w:t> электронное обращение излагается на белорусском или русском языках.</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7"/>
        <w:gridCol w:w="5542"/>
      </w:tblGrid>
      <w:tr w:rsidR="003F3DD4" w:rsidRPr="007A714E" w:rsidTr="003F3DD4">
        <w:tc>
          <w:tcPr>
            <w:tcW w:w="4665" w:type="dxa"/>
            <w:tcBorders>
              <w:top w:val="single" w:sz="6" w:space="0" w:color="D2D6D5"/>
              <w:left w:val="single" w:sz="6" w:space="0" w:color="D2D6D5"/>
              <w:bottom w:val="single" w:sz="6" w:space="0" w:color="D2D6D5"/>
              <w:right w:val="single" w:sz="6" w:space="0" w:color="D2D6D5"/>
            </w:tcBorders>
            <w:tcMar>
              <w:top w:w="150" w:type="dxa"/>
              <w:left w:w="150" w:type="dxa"/>
              <w:bottom w:w="150" w:type="dxa"/>
              <w:right w:w="150" w:type="dxa"/>
            </w:tcMar>
            <w:hideMark/>
          </w:tcPr>
          <w:p w:rsidR="003F3DD4" w:rsidRPr="007A714E" w:rsidRDefault="003F3DD4" w:rsidP="007A714E">
            <w:pPr>
              <w:spacing w:line="240" w:lineRule="auto"/>
              <w:ind w:firstLine="567"/>
              <w:jc w:val="both"/>
              <w:rPr>
                <w:rFonts w:ascii="Times New Roman" w:hAnsi="Times New Roman" w:cs="Times New Roman"/>
                <w:sz w:val="28"/>
                <w:szCs w:val="28"/>
              </w:rPr>
            </w:pPr>
            <w:r w:rsidRPr="007A714E">
              <w:rPr>
                <w:rFonts w:ascii="Times New Roman" w:hAnsi="Times New Roman" w:cs="Times New Roman"/>
                <w:noProof/>
                <w:sz w:val="28"/>
                <w:szCs w:val="28"/>
                <w:lang w:val="en-US"/>
              </w:rPr>
              <w:drawing>
                <wp:anchor distT="0" distB="0" distL="0" distR="0" simplePos="0" relativeHeight="251657216" behindDoc="0" locked="0" layoutInCell="1" allowOverlap="0" wp14:anchorId="2099BC83" wp14:editId="44E1C03C">
                  <wp:simplePos x="0" y="0"/>
                  <wp:positionH relativeFrom="column">
                    <wp:align>left</wp:align>
                  </wp:positionH>
                  <wp:positionV relativeFrom="line">
                    <wp:posOffset>0</wp:posOffset>
                  </wp:positionV>
                  <wp:extent cx="47625" cy="47625"/>
                  <wp:effectExtent l="0" t="0" r="9525" b="9525"/>
                  <wp:wrapSquare wrapText="bothSides"/>
                  <wp:docPr id="2" name="Рисунок 2" descr="https://region.grodno.by/uploads/images/s001545_227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gion.grodno.by/uploads/images/s001545_22779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14E">
              <w:rPr>
                <w:rFonts w:ascii="Times New Roman" w:hAnsi="Times New Roman" w:cs="Times New Roman"/>
                <w:sz w:val="28"/>
                <w:szCs w:val="28"/>
              </w:rPr>
              <w:t> Электронное обращение гражданина, в том числе индивидуального предпринимателя,  в обязательном порядке должно содержать:</w:t>
            </w:r>
            <w:r w:rsidRPr="007A714E">
              <w:rPr>
                <w:rFonts w:ascii="Times New Roman" w:hAnsi="Times New Roman" w:cs="Times New Roman"/>
                <w:sz w:val="28"/>
                <w:szCs w:val="28"/>
              </w:rPr>
              <w:br/>
            </w:r>
            <w:r w:rsidRPr="007A714E">
              <w:rPr>
                <w:rFonts w:ascii="Times New Roman" w:hAnsi="Times New Roman" w:cs="Times New Roman"/>
                <w:sz w:val="28"/>
                <w:szCs w:val="28"/>
              </w:rPr>
              <w:br/>
            </w:r>
            <w:r w:rsidR="007A714E">
              <w:rPr>
                <w:rFonts w:ascii="Times New Roman" w:hAnsi="Times New Roman" w:cs="Times New Roman"/>
                <w:sz w:val="28"/>
                <w:szCs w:val="28"/>
              </w:rPr>
              <w:t>-</w:t>
            </w:r>
            <w:r w:rsidRPr="007A714E">
              <w:rPr>
                <w:rFonts w:ascii="Times New Roman" w:hAnsi="Times New Roman" w:cs="Times New Roman"/>
                <w:sz w:val="28"/>
                <w:szCs w:val="28"/>
              </w:rPr>
              <w:t>фамилию, собственное имя, отчество (если таковое имеется) либо  инициалы гражданина; </w:t>
            </w:r>
            <w:r w:rsidRPr="007A714E">
              <w:rPr>
                <w:rFonts w:ascii="Times New Roman" w:hAnsi="Times New Roman" w:cs="Times New Roman"/>
                <w:sz w:val="28"/>
                <w:szCs w:val="28"/>
              </w:rPr>
              <w:br/>
            </w:r>
            <w:r w:rsidR="007A714E">
              <w:rPr>
                <w:rFonts w:ascii="Times New Roman" w:hAnsi="Times New Roman" w:cs="Times New Roman"/>
                <w:sz w:val="28"/>
                <w:szCs w:val="28"/>
              </w:rPr>
              <w:t>-</w:t>
            </w:r>
            <w:r w:rsidRPr="007A714E">
              <w:rPr>
                <w:rFonts w:ascii="Times New Roman" w:hAnsi="Times New Roman" w:cs="Times New Roman"/>
                <w:sz w:val="28"/>
                <w:szCs w:val="28"/>
              </w:rPr>
              <w:t>адрес места жительства (места пребывания) гражданина; </w:t>
            </w:r>
            <w:r w:rsidRPr="007A714E">
              <w:rPr>
                <w:rFonts w:ascii="Times New Roman" w:hAnsi="Times New Roman" w:cs="Times New Roman"/>
                <w:sz w:val="28"/>
                <w:szCs w:val="28"/>
              </w:rPr>
              <w:br/>
            </w:r>
            <w:r w:rsidR="007A714E">
              <w:rPr>
                <w:rFonts w:ascii="Times New Roman" w:hAnsi="Times New Roman" w:cs="Times New Roman"/>
                <w:sz w:val="28"/>
                <w:szCs w:val="28"/>
              </w:rPr>
              <w:t>-</w:t>
            </w:r>
            <w:r w:rsidRPr="007A714E">
              <w:rPr>
                <w:rFonts w:ascii="Times New Roman" w:hAnsi="Times New Roman" w:cs="Times New Roman"/>
                <w:sz w:val="28"/>
                <w:szCs w:val="28"/>
              </w:rPr>
              <w:t>изложение сути обращения; </w:t>
            </w:r>
            <w:r w:rsidRPr="007A714E">
              <w:rPr>
                <w:rFonts w:ascii="Times New Roman" w:hAnsi="Times New Roman" w:cs="Times New Roman"/>
                <w:sz w:val="28"/>
                <w:szCs w:val="28"/>
              </w:rPr>
              <w:br/>
            </w:r>
            <w:r w:rsidR="007A714E">
              <w:rPr>
                <w:rFonts w:ascii="Times New Roman" w:hAnsi="Times New Roman" w:cs="Times New Roman"/>
                <w:sz w:val="28"/>
                <w:szCs w:val="28"/>
              </w:rPr>
              <w:t>-</w:t>
            </w:r>
            <w:r w:rsidRPr="007A714E">
              <w:rPr>
                <w:rFonts w:ascii="Times New Roman" w:hAnsi="Times New Roman" w:cs="Times New Roman"/>
                <w:sz w:val="28"/>
                <w:szCs w:val="28"/>
              </w:rPr>
              <w:t>адрес электронной почты гражданина.</w:t>
            </w:r>
          </w:p>
        </w:tc>
        <w:tc>
          <w:tcPr>
            <w:tcW w:w="4695" w:type="dxa"/>
            <w:tcBorders>
              <w:top w:val="single" w:sz="6" w:space="0" w:color="D2D6D5"/>
              <w:left w:val="single" w:sz="6" w:space="0" w:color="D2D6D5"/>
              <w:bottom w:val="single" w:sz="6" w:space="0" w:color="D2D6D5"/>
              <w:right w:val="single" w:sz="6" w:space="0" w:color="D2D6D5"/>
            </w:tcBorders>
            <w:tcMar>
              <w:top w:w="150" w:type="dxa"/>
              <w:left w:w="150" w:type="dxa"/>
              <w:bottom w:w="150" w:type="dxa"/>
              <w:right w:w="150" w:type="dxa"/>
            </w:tcMar>
            <w:hideMark/>
          </w:tcPr>
          <w:p w:rsidR="003F3DD4" w:rsidRPr="007A714E" w:rsidRDefault="003F3DD4" w:rsidP="007A714E">
            <w:pPr>
              <w:spacing w:line="240" w:lineRule="auto"/>
              <w:ind w:firstLine="567"/>
              <w:jc w:val="both"/>
              <w:rPr>
                <w:rFonts w:ascii="Times New Roman" w:hAnsi="Times New Roman" w:cs="Times New Roman"/>
                <w:sz w:val="28"/>
                <w:szCs w:val="28"/>
              </w:rPr>
            </w:pPr>
            <w:r w:rsidRPr="007A714E">
              <w:rPr>
                <w:rFonts w:ascii="Times New Roman" w:hAnsi="Times New Roman" w:cs="Times New Roman"/>
                <w:noProof/>
                <w:sz w:val="28"/>
                <w:szCs w:val="28"/>
                <w:lang w:val="en-US"/>
              </w:rPr>
              <w:drawing>
                <wp:anchor distT="0" distB="0" distL="0" distR="0" simplePos="0" relativeHeight="251658240" behindDoc="0" locked="0" layoutInCell="1" allowOverlap="0" wp14:anchorId="2398A50D" wp14:editId="3200A2BD">
                  <wp:simplePos x="0" y="0"/>
                  <wp:positionH relativeFrom="column">
                    <wp:align>left</wp:align>
                  </wp:positionH>
                  <wp:positionV relativeFrom="line">
                    <wp:posOffset>0</wp:posOffset>
                  </wp:positionV>
                  <wp:extent cx="47625" cy="47625"/>
                  <wp:effectExtent l="0" t="0" r="9525" b="9525"/>
                  <wp:wrapSquare wrapText="bothSides"/>
                  <wp:docPr id="1" name="Рисунок 1" descr="https://region.grodno.by/uploads/images/s001545_227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gion.grodno.by/uploads/images/s001545_22779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14E">
              <w:rPr>
                <w:rFonts w:ascii="Times New Roman" w:hAnsi="Times New Roman" w:cs="Times New Roman"/>
                <w:sz w:val="28"/>
                <w:szCs w:val="28"/>
              </w:rPr>
              <w:t> Электронное обращение юридического лица в обязательном порядке должно содержать:</w:t>
            </w:r>
            <w:r w:rsidRPr="007A714E">
              <w:rPr>
                <w:rFonts w:ascii="Times New Roman" w:hAnsi="Times New Roman" w:cs="Times New Roman"/>
                <w:sz w:val="28"/>
                <w:szCs w:val="28"/>
              </w:rPr>
              <w:br/>
            </w:r>
            <w:r w:rsidRPr="007A714E">
              <w:rPr>
                <w:rFonts w:ascii="Times New Roman" w:hAnsi="Times New Roman" w:cs="Times New Roman"/>
                <w:sz w:val="28"/>
                <w:szCs w:val="28"/>
              </w:rPr>
              <w:br/>
            </w:r>
            <w:r w:rsidR="007A714E">
              <w:rPr>
                <w:rFonts w:ascii="Times New Roman" w:hAnsi="Times New Roman" w:cs="Times New Roman"/>
                <w:sz w:val="28"/>
                <w:szCs w:val="28"/>
              </w:rPr>
              <w:t>-</w:t>
            </w:r>
            <w:r w:rsidRPr="007A714E">
              <w:rPr>
                <w:rFonts w:ascii="Times New Roman" w:hAnsi="Times New Roman" w:cs="Times New Roman"/>
                <w:sz w:val="28"/>
                <w:szCs w:val="28"/>
              </w:rPr>
              <w:t>полное наименование юридического лица;  </w:t>
            </w:r>
            <w:r w:rsidRPr="007A714E">
              <w:rPr>
                <w:rFonts w:ascii="Times New Roman" w:hAnsi="Times New Roman" w:cs="Times New Roman"/>
                <w:sz w:val="28"/>
                <w:szCs w:val="28"/>
              </w:rPr>
              <w:br/>
            </w:r>
            <w:r w:rsidR="007A714E">
              <w:rPr>
                <w:rFonts w:ascii="Times New Roman" w:hAnsi="Times New Roman" w:cs="Times New Roman"/>
                <w:sz w:val="28"/>
                <w:szCs w:val="28"/>
              </w:rPr>
              <w:t>-</w:t>
            </w:r>
            <w:r w:rsidRPr="007A714E">
              <w:rPr>
                <w:rFonts w:ascii="Times New Roman" w:hAnsi="Times New Roman" w:cs="Times New Roman"/>
                <w:sz w:val="28"/>
                <w:szCs w:val="28"/>
              </w:rPr>
              <w:t>место нахождения юридического лица; </w:t>
            </w:r>
            <w:r w:rsidRPr="007A714E">
              <w:rPr>
                <w:rFonts w:ascii="Times New Roman" w:hAnsi="Times New Roman" w:cs="Times New Roman"/>
                <w:sz w:val="28"/>
                <w:szCs w:val="28"/>
              </w:rPr>
              <w:br/>
            </w:r>
            <w:r w:rsidR="007A714E">
              <w:rPr>
                <w:rFonts w:ascii="Times New Roman" w:hAnsi="Times New Roman" w:cs="Times New Roman"/>
                <w:sz w:val="28"/>
                <w:szCs w:val="28"/>
              </w:rPr>
              <w:t>-</w:t>
            </w:r>
            <w:r w:rsidRPr="007A714E">
              <w:rPr>
                <w:rFonts w:ascii="Times New Roman" w:hAnsi="Times New Roman" w:cs="Times New Roman"/>
                <w:sz w:val="28"/>
                <w:szCs w:val="28"/>
              </w:rPr>
              <w:t>изложение сути обращения;</w:t>
            </w:r>
            <w:r w:rsidRPr="007A714E">
              <w:rPr>
                <w:rFonts w:ascii="Times New Roman" w:hAnsi="Times New Roman" w:cs="Times New Roman"/>
                <w:sz w:val="28"/>
                <w:szCs w:val="28"/>
              </w:rPr>
              <w:br/>
            </w:r>
            <w:r w:rsidR="007A714E">
              <w:rPr>
                <w:rFonts w:ascii="Times New Roman" w:hAnsi="Times New Roman" w:cs="Times New Roman"/>
                <w:sz w:val="28"/>
                <w:szCs w:val="28"/>
              </w:rPr>
              <w:t>-</w:t>
            </w:r>
            <w:r w:rsidRPr="007A714E">
              <w:rPr>
                <w:rFonts w:ascii="Times New Roman" w:hAnsi="Times New Roman" w:cs="Times New Roman"/>
                <w:sz w:val="28"/>
                <w:szCs w:val="28"/>
              </w:rPr>
              <w:t>фамилию, собственное имя, отчество (если таковое имеется) руководителя или лица, уполномоченного подписывать обращения;</w:t>
            </w:r>
            <w:r w:rsidRPr="007A714E">
              <w:rPr>
                <w:rFonts w:ascii="Times New Roman" w:hAnsi="Times New Roman" w:cs="Times New Roman"/>
                <w:sz w:val="28"/>
                <w:szCs w:val="28"/>
              </w:rPr>
              <w:br/>
            </w:r>
            <w:r w:rsidR="007A714E">
              <w:rPr>
                <w:rFonts w:ascii="Times New Roman" w:hAnsi="Times New Roman" w:cs="Times New Roman"/>
                <w:sz w:val="28"/>
                <w:szCs w:val="28"/>
              </w:rPr>
              <w:t>-</w:t>
            </w:r>
            <w:r w:rsidRPr="007A714E">
              <w:rPr>
                <w:rFonts w:ascii="Times New Roman" w:hAnsi="Times New Roman" w:cs="Times New Roman"/>
                <w:sz w:val="28"/>
                <w:szCs w:val="28"/>
              </w:rPr>
              <w:t>адрес электронной почты юридического лица.</w:t>
            </w:r>
          </w:p>
        </w:tc>
      </w:tr>
      <w:tr w:rsidR="003F3DD4" w:rsidRPr="007A714E" w:rsidTr="003F3DD4">
        <w:tc>
          <w:tcPr>
            <w:tcW w:w="9390" w:type="dxa"/>
            <w:gridSpan w:val="2"/>
            <w:tcBorders>
              <w:top w:val="single" w:sz="6" w:space="0" w:color="D2D6D5"/>
              <w:left w:val="single" w:sz="6" w:space="0" w:color="D2D6D5"/>
              <w:bottom w:val="single" w:sz="6" w:space="0" w:color="D2D6D5"/>
              <w:right w:val="single" w:sz="6" w:space="0" w:color="D2D6D5"/>
            </w:tcBorders>
            <w:tcMar>
              <w:top w:w="150" w:type="dxa"/>
              <w:left w:w="150" w:type="dxa"/>
              <w:bottom w:w="150" w:type="dxa"/>
              <w:right w:w="150" w:type="dxa"/>
            </w:tcMar>
            <w:hideMark/>
          </w:tcPr>
          <w:p w:rsidR="003F3DD4" w:rsidRPr="007A714E" w:rsidRDefault="003F3DD4" w:rsidP="007A714E">
            <w:pPr>
              <w:spacing w:line="240" w:lineRule="auto"/>
              <w:ind w:firstLine="567"/>
              <w:jc w:val="both"/>
              <w:rPr>
                <w:rFonts w:ascii="Times New Roman" w:hAnsi="Times New Roman" w:cs="Times New Roman"/>
                <w:sz w:val="28"/>
                <w:szCs w:val="28"/>
              </w:rPr>
            </w:pPr>
            <w:r w:rsidRPr="007A714E">
              <w:rPr>
                <w:rFonts w:ascii="Times New Roman" w:hAnsi="Times New Roman" w:cs="Times New Roman"/>
                <w:sz w:val="28"/>
                <w:szCs w:val="28"/>
              </w:rPr>
              <w:t>К электронным обращениям, подаваемым представителями заявителя, должны прилагаться копии документов, подтверждающих их полномочия.</w:t>
            </w:r>
          </w:p>
        </w:tc>
      </w:tr>
    </w:tbl>
    <w:p w:rsidR="003F3DD4" w:rsidRPr="007A714E" w:rsidRDefault="001852BF" w:rsidP="007A714E">
      <w:pPr>
        <w:spacing w:line="240" w:lineRule="auto"/>
        <w:ind w:firstLine="567"/>
        <w:jc w:val="both"/>
        <w:rPr>
          <w:rFonts w:ascii="Times New Roman" w:hAnsi="Times New Roman" w:cs="Times New Roman"/>
          <w:sz w:val="28"/>
          <w:szCs w:val="28"/>
        </w:rPr>
      </w:pPr>
      <w:r w:rsidRPr="001852BF">
        <w:rPr>
          <w:rFonts w:ascii="Times New Roman" w:hAnsi="Times New Roman" w:cs="Times New Roman"/>
          <w:sz w:val="28"/>
          <w:szCs w:val="28"/>
          <w:highlight w:val="yellow"/>
        </w:rPr>
        <w:t>О порядке подачи и</w:t>
      </w:r>
      <w:r>
        <w:rPr>
          <w:rFonts w:ascii="Times New Roman" w:hAnsi="Times New Roman" w:cs="Times New Roman"/>
          <w:sz w:val="28"/>
          <w:szCs w:val="28"/>
          <w:highlight w:val="yellow"/>
        </w:rPr>
        <w:t xml:space="preserve"> рассмотрения обращений, </w:t>
      </w:r>
      <w:r w:rsidRPr="001852BF">
        <w:rPr>
          <w:rFonts w:ascii="Times New Roman" w:hAnsi="Times New Roman" w:cs="Times New Roman"/>
          <w:sz w:val="28"/>
          <w:szCs w:val="28"/>
          <w:highlight w:val="yellow"/>
        </w:rPr>
        <w:t>случаях оставления рассмотрения обращения без рассмотрения по существу</w:t>
      </w:r>
    </w:p>
    <w:p w:rsidR="003F3DD4" w:rsidRPr="007A714E" w:rsidRDefault="003F3DD4" w:rsidP="007A714E">
      <w:pPr>
        <w:spacing w:line="240" w:lineRule="auto"/>
        <w:ind w:firstLine="567"/>
        <w:jc w:val="both"/>
        <w:rPr>
          <w:rFonts w:ascii="Times New Roman" w:hAnsi="Times New Roman" w:cs="Times New Roman"/>
          <w:sz w:val="28"/>
          <w:szCs w:val="28"/>
        </w:rPr>
      </w:pPr>
      <w:r w:rsidRPr="007A714E">
        <w:rPr>
          <w:rFonts w:ascii="Times New Roman" w:hAnsi="Times New Roman" w:cs="Times New Roman"/>
          <w:sz w:val="28"/>
          <w:szCs w:val="28"/>
        </w:rPr>
        <w:t>Электронные обращения должны быть рассмотрены не позднее 15 дней, а требующие дополнительного изучения и проверки - не позднее 1 месяца.</w:t>
      </w:r>
    </w:p>
    <w:p w:rsidR="003F3DD4" w:rsidRPr="007A714E" w:rsidRDefault="003F3DD4" w:rsidP="007A714E">
      <w:pPr>
        <w:spacing w:line="240" w:lineRule="auto"/>
        <w:ind w:firstLine="567"/>
        <w:jc w:val="both"/>
        <w:rPr>
          <w:rFonts w:ascii="Times New Roman" w:hAnsi="Times New Roman" w:cs="Times New Roman"/>
          <w:sz w:val="28"/>
          <w:szCs w:val="28"/>
        </w:rPr>
      </w:pPr>
      <w:r w:rsidRPr="007A714E">
        <w:rPr>
          <w:rFonts w:ascii="Times New Roman" w:hAnsi="Times New Roman" w:cs="Times New Roman"/>
          <w:sz w:val="28"/>
          <w:szCs w:val="28"/>
        </w:rPr>
        <w:t>Ответы на электронные обращения направляются в электронном виде на адрес электронной почты, указанный в электронном обращении, либо в письменном виде на адрес места жительства (места пребывания) гражданина или места нахождения юридического лица в случаях, установленных  </w:t>
      </w:r>
      <w:hyperlink r:id="rId7" w:history="1">
        <w:r w:rsidRPr="007A714E">
          <w:rPr>
            <w:rStyle w:val="a6"/>
            <w:rFonts w:ascii="Times New Roman" w:hAnsi="Times New Roman" w:cs="Times New Roman"/>
            <w:color w:val="auto"/>
            <w:sz w:val="28"/>
            <w:szCs w:val="28"/>
          </w:rPr>
          <w:t>Законом Республики Беларусь от 18 июля 2011 года «Об обращениях граждан и юридических лиц»</w:t>
        </w:r>
      </w:hyperlink>
      <w:r w:rsidRPr="007A714E">
        <w:rPr>
          <w:rFonts w:ascii="Times New Roman" w:hAnsi="Times New Roman" w:cs="Times New Roman"/>
          <w:sz w:val="28"/>
          <w:szCs w:val="28"/>
        </w:rPr>
        <w:t>.</w:t>
      </w:r>
    </w:p>
    <w:p w:rsidR="003F3DD4" w:rsidRPr="00C23F30" w:rsidRDefault="003F3DD4" w:rsidP="007A714E">
      <w:pPr>
        <w:spacing w:line="240" w:lineRule="auto"/>
        <w:ind w:firstLine="567"/>
        <w:jc w:val="both"/>
        <w:rPr>
          <w:rFonts w:ascii="Times New Roman" w:hAnsi="Times New Roman" w:cs="Times New Roman"/>
          <w:b/>
          <w:sz w:val="28"/>
          <w:szCs w:val="28"/>
        </w:rPr>
      </w:pPr>
      <w:r w:rsidRPr="00C23F30">
        <w:rPr>
          <w:rFonts w:ascii="Times New Roman" w:hAnsi="Times New Roman" w:cs="Times New Roman"/>
          <w:b/>
          <w:sz w:val="28"/>
          <w:szCs w:val="28"/>
        </w:rPr>
        <w:t>Оставляются без рассмотрения по существу обращения, которые (по которым):</w:t>
      </w:r>
    </w:p>
    <w:p w:rsidR="003F3DD4" w:rsidRPr="007A714E" w:rsidRDefault="007A714E" w:rsidP="007A714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F3DD4" w:rsidRPr="007A714E">
        <w:rPr>
          <w:rFonts w:ascii="Times New Roman" w:hAnsi="Times New Roman" w:cs="Times New Roman"/>
          <w:sz w:val="28"/>
          <w:szCs w:val="28"/>
        </w:rPr>
        <w:t>не соблюдены требования, предъявляемые для их подачи (изложены не на белорусском или русском языке;</w:t>
      </w:r>
      <w:r w:rsidR="001852BF">
        <w:rPr>
          <w:rFonts w:ascii="Times New Roman" w:hAnsi="Times New Roman" w:cs="Times New Roman"/>
          <w:sz w:val="28"/>
          <w:szCs w:val="28"/>
        </w:rPr>
        <w:t xml:space="preserve"> </w:t>
      </w:r>
      <w:r w:rsidR="003F3DD4" w:rsidRPr="007A714E">
        <w:rPr>
          <w:rFonts w:ascii="Times New Roman" w:hAnsi="Times New Roman" w:cs="Times New Roman"/>
          <w:sz w:val="28"/>
          <w:szCs w:val="28"/>
        </w:rPr>
        <w:t>не содержат фамилии, собственного имени, отчества, адреса места жительства (места пребывания) гражданина;</w:t>
      </w:r>
      <w:r w:rsidR="001852BF">
        <w:rPr>
          <w:rFonts w:ascii="Times New Roman" w:hAnsi="Times New Roman" w:cs="Times New Roman"/>
          <w:sz w:val="28"/>
          <w:szCs w:val="28"/>
        </w:rPr>
        <w:t xml:space="preserve"> </w:t>
      </w:r>
      <w:r w:rsidR="003F3DD4" w:rsidRPr="007A714E">
        <w:rPr>
          <w:rFonts w:ascii="Times New Roman" w:hAnsi="Times New Roman" w:cs="Times New Roman"/>
          <w:sz w:val="28"/>
          <w:szCs w:val="28"/>
        </w:rPr>
        <w:t xml:space="preserve">не </w:t>
      </w:r>
      <w:r w:rsidR="003F3DD4" w:rsidRPr="007A714E">
        <w:rPr>
          <w:rFonts w:ascii="Times New Roman" w:hAnsi="Times New Roman" w:cs="Times New Roman"/>
          <w:sz w:val="28"/>
          <w:szCs w:val="28"/>
        </w:rPr>
        <w:lastRenderedPageBreak/>
        <w:t>содержат полного наименования юридического лица и адреса его места нахождения, фамилии, собственного имени, отчества руководителя или лица, уполномоченного в установленном порядке подписывать обращения (для юридических лиц);</w:t>
      </w:r>
      <w:r w:rsidR="001852BF">
        <w:rPr>
          <w:rFonts w:ascii="Times New Roman" w:hAnsi="Times New Roman" w:cs="Times New Roman"/>
          <w:sz w:val="28"/>
          <w:szCs w:val="28"/>
        </w:rPr>
        <w:t xml:space="preserve"> </w:t>
      </w:r>
      <w:r w:rsidR="003F3DD4" w:rsidRPr="007A714E">
        <w:rPr>
          <w:rFonts w:ascii="Times New Roman" w:hAnsi="Times New Roman" w:cs="Times New Roman"/>
          <w:sz w:val="28"/>
          <w:szCs w:val="28"/>
        </w:rPr>
        <w:t>не содержат адреса электронной почты заявителя; не изложена суть обращения; содержат текст, не поддающийся прочтению;</w:t>
      </w:r>
      <w:r>
        <w:rPr>
          <w:rFonts w:ascii="Times New Roman" w:hAnsi="Times New Roman" w:cs="Times New Roman"/>
          <w:sz w:val="28"/>
          <w:szCs w:val="28"/>
        </w:rPr>
        <w:t xml:space="preserve"> </w:t>
      </w:r>
      <w:r w:rsidR="003F3DD4" w:rsidRPr="007A714E">
        <w:rPr>
          <w:rFonts w:ascii="Times New Roman" w:hAnsi="Times New Roman" w:cs="Times New Roman"/>
          <w:sz w:val="28"/>
          <w:szCs w:val="28"/>
        </w:rPr>
        <w:t>содержат нецензурные либо оскорбительные слова или выражения;</w:t>
      </w:r>
      <w:r>
        <w:rPr>
          <w:rFonts w:ascii="Times New Roman" w:hAnsi="Times New Roman" w:cs="Times New Roman"/>
          <w:sz w:val="28"/>
          <w:szCs w:val="28"/>
        </w:rPr>
        <w:t xml:space="preserve"> </w:t>
      </w:r>
      <w:r w:rsidR="003F3DD4" w:rsidRPr="007A714E">
        <w:rPr>
          <w:rFonts w:ascii="Times New Roman" w:hAnsi="Times New Roman" w:cs="Times New Roman"/>
          <w:sz w:val="28"/>
          <w:szCs w:val="28"/>
        </w:rPr>
        <w:t>подаются представителями заявителей, и к ним не прилагаются электронные копии документов, подтверждающих их полномочия);</w:t>
      </w:r>
    </w:p>
    <w:p w:rsidR="003F3DD4" w:rsidRPr="007A714E" w:rsidRDefault="007A714E" w:rsidP="007A714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F3DD4" w:rsidRPr="007A714E">
        <w:rPr>
          <w:rFonts w:ascii="Times New Roman" w:hAnsi="Times New Roman" w:cs="Times New Roman"/>
          <w:sz w:val="28"/>
          <w:szCs w:val="28"/>
        </w:rPr>
        <w:t>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 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3F3DD4" w:rsidRPr="007A714E" w:rsidRDefault="007A714E" w:rsidP="007A714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F3DD4" w:rsidRPr="007A714E">
        <w:rPr>
          <w:rFonts w:ascii="Times New Roman" w:hAnsi="Times New Roman" w:cs="Times New Roman"/>
          <w:sz w:val="28"/>
          <w:szCs w:val="28"/>
        </w:rPr>
        <w:t>содержат вопросы, не относя</w:t>
      </w:r>
      <w:r w:rsidR="001852BF">
        <w:rPr>
          <w:rFonts w:ascii="Times New Roman" w:hAnsi="Times New Roman" w:cs="Times New Roman"/>
          <w:sz w:val="28"/>
          <w:szCs w:val="28"/>
        </w:rPr>
        <w:t>щиеся к компетенции Гомельского</w:t>
      </w:r>
      <w:r w:rsidR="003F3DD4" w:rsidRPr="007A714E">
        <w:rPr>
          <w:rFonts w:ascii="Times New Roman" w:hAnsi="Times New Roman" w:cs="Times New Roman"/>
          <w:sz w:val="28"/>
          <w:szCs w:val="28"/>
        </w:rPr>
        <w:t xml:space="preserve"> областного исполнительного комитета;</w:t>
      </w:r>
    </w:p>
    <w:p w:rsidR="003F3DD4" w:rsidRPr="007A714E" w:rsidRDefault="007A714E" w:rsidP="007A714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F3DD4" w:rsidRPr="007A714E">
        <w:rPr>
          <w:rFonts w:ascii="Times New Roman" w:hAnsi="Times New Roman" w:cs="Times New Roman"/>
          <w:sz w:val="28"/>
          <w:szCs w:val="28"/>
        </w:rPr>
        <w:t>пропущен без уважительной причины срок подачи жалобы;</w:t>
      </w:r>
    </w:p>
    <w:p w:rsidR="003F3DD4" w:rsidRPr="007A714E" w:rsidRDefault="007A714E" w:rsidP="007A714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F3DD4" w:rsidRPr="007A714E">
        <w:rPr>
          <w:rFonts w:ascii="Times New Roman" w:hAnsi="Times New Roman" w:cs="Times New Roman"/>
          <w:sz w:val="28"/>
          <w:szCs w:val="28"/>
        </w:rPr>
        <w:t>подано повторное обращение, если оно уже было рассмотрено по существу и в нем не содержатся новые обстоятельства, имеющие значение для рассмотрения обращения по существу;</w:t>
      </w:r>
    </w:p>
    <w:p w:rsidR="003F3DD4" w:rsidRPr="001852BF" w:rsidRDefault="007A714E" w:rsidP="007A714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F3DD4" w:rsidRPr="007A714E">
        <w:rPr>
          <w:rFonts w:ascii="Times New Roman" w:hAnsi="Times New Roman" w:cs="Times New Roman"/>
          <w:sz w:val="28"/>
          <w:szCs w:val="28"/>
        </w:rPr>
        <w:t xml:space="preserve">с заявителем прекращена переписка по изложенным в обращении </w:t>
      </w:r>
      <w:r w:rsidR="003F3DD4" w:rsidRPr="001852BF">
        <w:rPr>
          <w:rFonts w:ascii="Times New Roman" w:hAnsi="Times New Roman" w:cs="Times New Roman"/>
          <w:sz w:val="28"/>
          <w:szCs w:val="28"/>
        </w:rPr>
        <w:t>вопросам.</w:t>
      </w:r>
    </w:p>
    <w:p w:rsidR="003F3DD4" w:rsidRPr="007A714E" w:rsidRDefault="003F3DD4" w:rsidP="007A714E">
      <w:pPr>
        <w:spacing w:line="240" w:lineRule="auto"/>
        <w:ind w:firstLine="567"/>
        <w:jc w:val="both"/>
        <w:rPr>
          <w:rFonts w:ascii="Times New Roman" w:hAnsi="Times New Roman" w:cs="Times New Roman"/>
          <w:sz w:val="28"/>
          <w:szCs w:val="28"/>
        </w:rPr>
      </w:pPr>
      <w:r w:rsidRPr="001852BF">
        <w:rPr>
          <w:rFonts w:ascii="Times New Roman" w:hAnsi="Times New Roman" w:cs="Times New Roman"/>
          <w:b/>
          <w:sz w:val="28"/>
          <w:szCs w:val="28"/>
          <w:highlight w:val="yellow"/>
        </w:rPr>
        <w:t xml:space="preserve">О </w:t>
      </w:r>
      <w:r w:rsidR="007A714E" w:rsidRPr="001852BF">
        <w:rPr>
          <w:rFonts w:ascii="Times New Roman" w:hAnsi="Times New Roman" w:cs="Times New Roman"/>
          <w:b/>
          <w:sz w:val="28"/>
          <w:szCs w:val="28"/>
          <w:highlight w:val="yellow"/>
        </w:rPr>
        <w:t>необходимости представления документов и (или) сведений в форме файлов, прикрепляемых к электронному обращению, и о допустимых форматах таких файлов</w:t>
      </w:r>
      <w:r w:rsidR="00C23F30">
        <w:rPr>
          <w:rFonts w:ascii="Times New Roman" w:hAnsi="Times New Roman" w:cs="Times New Roman"/>
          <w:b/>
          <w:sz w:val="28"/>
          <w:szCs w:val="28"/>
        </w:rPr>
        <w:t xml:space="preserve">: </w:t>
      </w:r>
      <w:proofErr w:type="spellStart"/>
      <w:r w:rsidRPr="007A714E">
        <w:rPr>
          <w:rFonts w:ascii="Times New Roman" w:hAnsi="Times New Roman" w:cs="Times New Roman"/>
          <w:sz w:val="28"/>
          <w:szCs w:val="28"/>
        </w:rPr>
        <w:t>Portable</w:t>
      </w:r>
      <w:proofErr w:type="spellEnd"/>
      <w:r w:rsidRPr="007A714E">
        <w:rPr>
          <w:rFonts w:ascii="Times New Roman" w:hAnsi="Times New Roman" w:cs="Times New Roman"/>
          <w:sz w:val="28"/>
          <w:szCs w:val="28"/>
        </w:rPr>
        <w:t xml:space="preserve"> </w:t>
      </w:r>
      <w:proofErr w:type="spellStart"/>
      <w:r w:rsidRPr="007A714E">
        <w:rPr>
          <w:rFonts w:ascii="Times New Roman" w:hAnsi="Times New Roman" w:cs="Times New Roman"/>
          <w:sz w:val="28"/>
          <w:szCs w:val="28"/>
        </w:rPr>
        <w:t>Document</w:t>
      </w:r>
      <w:proofErr w:type="spellEnd"/>
      <w:r w:rsidRPr="007A714E">
        <w:rPr>
          <w:rFonts w:ascii="Times New Roman" w:hAnsi="Times New Roman" w:cs="Times New Roman"/>
          <w:sz w:val="28"/>
          <w:szCs w:val="28"/>
        </w:rPr>
        <w:t xml:space="preserve"> </w:t>
      </w:r>
      <w:proofErr w:type="spellStart"/>
      <w:r w:rsidRPr="007A714E">
        <w:rPr>
          <w:rFonts w:ascii="Times New Roman" w:hAnsi="Times New Roman" w:cs="Times New Roman"/>
          <w:sz w:val="28"/>
          <w:szCs w:val="28"/>
        </w:rPr>
        <w:t>Format</w:t>
      </w:r>
      <w:proofErr w:type="spellEnd"/>
      <w:r w:rsidRPr="007A714E">
        <w:rPr>
          <w:rFonts w:ascii="Times New Roman" w:hAnsi="Times New Roman" w:cs="Times New Roman"/>
          <w:sz w:val="28"/>
          <w:szCs w:val="28"/>
        </w:rPr>
        <w:t xml:space="preserve">/A (PDF/A), </w:t>
      </w:r>
      <w:proofErr w:type="spellStart"/>
      <w:r w:rsidRPr="007A714E">
        <w:rPr>
          <w:rFonts w:ascii="Times New Roman" w:hAnsi="Times New Roman" w:cs="Times New Roman"/>
          <w:sz w:val="28"/>
          <w:szCs w:val="28"/>
        </w:rPr>
        <w:t>Office</w:t>
      </w:r>
      <w:proofErr w:type="spellEnd"/>
      <w:r w:rsidRPr="007A714E">
        <w:rPr>
          <w:rFonts w:ascii="Times New Roman" w:hAnsi="Times New Roman" w:cs="Times New Roman"/>
          <w:sz w:val="28"/>
          <w:szCs w:val="28"/>
        </w:rPr>
        <w:t xml:space="preserve"> </w:t>
      </w:r>
      <w:proofErr w:type="spellStart"/>
      <w:r w:rsidRPr="007A714E">
        <w:rPr>
          <w:rFonts w:ascii="Times New Roman" w:hAnsi="Times New Roman" w:cs="Times New Roman"/>
          <w:sz w:val="28"/>
          <w:szCs w:val="28"/>
        </w:rPr>
        <w:t>Open</w:t>
      </w:r>
      <w:proofErr w:type="spellEnd"/>
      <w:r w:rsidRPr="007A714E">
        <w:rPr>
          <w:rFonts w:ascii="Times New Roman" w:hAnsi="Times New Roman" w:cs="Times New Roman"/>
          <w:sz w:val="28"/>
          <w:szCs w:val="28"/>
        </w:rPr>
        <w:t xml:space="preserve"> XML (DOCX), двойной формат с разметкой (DOC), </w:t>
      </w:r>
      <w:proofErr w:type="spellStart"/>
      <w:r w:rsidRPr="007A714E">
        <w:rPr>
          <w:rFonts w:ascii="Times New Roman" w:hAnsi="Times New Roman" w:cs="Times New Roman"/>
          <w:sz w:val="28"/>
          <w:szCs w:val="28"/>
        </w:rPr>
        <w:t>Rich</w:t>
      </w:r>
      <w:proofErr w:type="spellEnd"/>
      <w:r w:rsidRPr="007A714E">
        <w:rPr>
          <w:rFonts w:ascii="Times New Roman" w:hAnsi="Times New Roman" w:cs="Times New Roman"/>
          <w:sz w:val="28"/>
          <w:szCs w:val="28"/>
        </w:rPr>
        <w:t xml:space="preserve"> </w:t>
      </w:r>
      <w:proofErr w:type="spellStart"/>
      <w:r w:rsidRPr="007A714E">
        <w:rPr>
          <w:rFonts w:ascii="Times New Roman" w:hAnsi="Times New Roman" w:cs="Times New Roman"/>
          <w:sz w:val="28"/>
          <w:szCs w:val="28"/>
        </w:rPr>
        <w:t>Text</w:t>
      </w:r>
      <w:proofErr w:type="spellEnd"/>
      <w:r w:rsidRPr="007A714E">
        <w:rPr>
          <w:rFonts w:ascii="Times New Roman" w:hAnsi="Times New Roman" w:cs="Times New Roman"/>
          <w:sz w:val="28"/>
          <w:szCs w:val="28"/>
        </w:rPr>
        <w:t xml:space="preserve"> </w:t>
      </w:r>
      <w:proofErr w:type="spellStart"/>
      <w:r w:rsidRPr="007A714E">
        <w:rPr>
          <w:rFonts w:ascii="Times New Roman" w:hAnsi="Times New Roman" w:cs="Times New Roman"/>
          <w:sz w:val="28"/>
          <w:szCs w:val="28"/>
        </w:rPr>
        <w:t>Format</w:t>
      </w:r>
      <w:proofErr w:type="spellEnd"/>
      <w:r w:rsidRPr="007A714E">
        <w:rPr>
          <w:rFonts w:ascii="Times New Roman" w:hAnsi="Times New Roman" w:cs="Times New Roman"/>
          <w:sz w:val="28"/>
          <w:szCs w:val="28"/>
        </w:rPr>
        <w:t xml:space="preserve"> (RTF), текстовый файл (TXT), </w:t>
      </w:r>
      <w:proofErr w:type="spellStart"/>
      <w:r w:rsidRPr="007A714E">
        <w:rPr>
          <w:rFonts w:ascii="Times New Roman" w:hAnsi="Times New Roman" w:cs="Times New Roman"/>
          <w:sz w:val="28"/>
          <w:szCs w:val="28"/>
        </w:rPr>
        <w:t>Open</w:t>
      </w:r>
      <w:proofErr w:type="spellEnd"/>
      <w:r w:rsidRPr="007A714E">
        <w:rPr>
          <w:rFonts w:ascii="Times New Roman" w:hAnsi="Times New Roman" w:cs="Times New Roman"/>
          <w:sz w:val="28"/>
          <w:szCs w:val="28"/>
        </w:rPr>
        <w:t xml:space="preserve"> </w:t>
      </w:r>
      <w:proofErr w:type="spellStart"/>
      <w:r w:rsidRPr="007A714E">
        <w:rPr>
          <w:rFonts w:ascii="Times New Roman" w:hAnsi="Times New Roman" w:cs="Times New Roman"/>
          <w:sz w:val="28"/>
          <w:szCs w:val="28"/>
        </w:rPr>
        <w:t>Document</w:t>
      </w:r>
      <w:proofErr w:type="spellEnd"/>
      <w:r w:rsidRPr="007A714E">
        <w:rPr>
          <w:rFonts w:ascii="Times New Roman" w:hAnsi="Times New Roman" w:cs="Times New Roman"/>
          <w:sz w:val="28"/>
          <w:szCs w:val="28"/>
        </w:rPr>
        <w:t xml:space="preserve"> </w:t>
      </w:r>
      <w:proofErr w:type="spellStart"/>
      <w:r w:rsidRPr="007A714E">
        <w:rPr>
          <w:rFonts w:ascii="Times New Roman" w:hAnsi="Times New Roman" w:cs="Times New Roman"/>
          <w:sz w:val="28"/>
          <w:szCs w:val="28"/>
        </w:rPr>
        <w:t>Format</w:t>
      </w:r>
      <w:proofErr w:type="spellEnd"/>
      <w:r w:rsidRPr="007A714E">
        <w:rPr>
          <w:rFonts w:ascii="Times New Roman" w:hAnsi="Times New Roman" w:cs="Times New Roman"/>
          <w:sz w:val="28"/>
          <w:szCs w:val="28"/>
        </w:rPr>
        <w:t xml:space="preserve"> (ODT), формат архивации и сжатия данных (ZIP, RAR), </w:t>
      </w:r>
      <w:proofErr w:type="spellStart"/>
      <w:r w:rsidRPr="007A714E">
        <w:rPr>
          <w:rFonts w:ascii="Times New Roman" w:hAnsi="Times New Roman" w:cs="Times New Roman"/>
          <w:sz w:val="28"/>
          <w:szCs w:val="28"/>
        </w:rPr>
        <w:t>Portable</w:t>
      </w:r>
      <w:proofErr w:type="spellEnd"/>
      <w:r w:rsidRPr="007A714E">
        <w:rPr>
          <w:rFonts w:ascii="Times New Roman" w:hAnsi="Times New Roman" w:cs="Times New Roman"/>
          <w:sz w:val="28"/>
          <w:szCs w:val="28"/>
        </w:rPr>
        <w:t xml:space="preserve"> </w:t>
      </w:r>
      <w:proofErr w:type="spellStart"/>
      <w:r w:rsidRPr="007A714E">
        <w:rPr>
          <w:rFonts w:ascii="Times New Roman" w:hAnsi="Times New Roman" w:cs="Times New Roman"/>
          <w:sz w:val="28"/>
          <w:szCs w:val="28"/>
        </w:rPr>
        <w:t>Network</w:t>
      </w:r>
      <w:proofErr w:type="spellEnd"/>
      <w:r w:rsidRPr="007A714E">
        <w:rPr>
          <w:rFonts w:ascii="Times New Roman" w:hAnsi="Times New Roman" w:cs="Times New Roman"/>
          <w:sz w:val="28"/>
          <w:szCs w:val="28"/>
        </w:rPr>
        <w:t xml:space="preserve"> </w:t>
      </w:r>
      <w:proofErr w:type="spellStart"/>
      <w:r w:rsidRPr="007A714E">
        <w:rPr>
          <w:rFonts w:ascii="Times New Roman" w:hAnsi="Times New Roman" w:cs="Times New Roman"/>
          <w:sz w:val="28"/>
          <w:szCs w:val="28"/>
        </w:rPr>
        <w:t>Graphics</w:t>
      </w:r>
      <w:proofErr w:type="spellEnd"/>
      <w:r w:rsidRPr="007A714E">
        <w:rPr>
          <w:rFonts w:ascii="Times New Roman" w:hAnsi="Times New Roman" w:cs="Times New Roman"/>
          <w:sz w:val="28"/>
          <w:szCs w:val="28"/>
        </w:rPr>
        <w:t xml:space="preserve"> (PNG), </w:t>
      </w:r>
      <w:proofErr w:type="spellStart"/>
      <w:r w:rsidRPr="007A714E">
        <w:rPr>
          <w:rFonts w:ascii="Times New Roman" w:hAnsi="Times New Roman" w:cs="Times New Roman"/>
          <w:sz w:val="28"/>
          <w:szCs w:val="28"/>
        </w:rPr>
        <w:t>Tagged</w:t>
      </w:r>
      <w:proofErr w:type="spellEnd"/>
      <w:r w:rsidRPr="007A714E">
        <w:rPr>
          <w:rFonts w:ascii="Times New Roman" w:hAnsi="Times New Roman" w:cs="Times New Roman"/>
          <w:sz w:val="28"/>
          <w:szCs w:val="28"/>
        </w:rPr>
        <w:t xml:space="preserve"> </w:t>
      </w:r>
      <w:proofErr w:type="spellStart"/>
      <w:r w:rsidRPr="007A714E">
        <w:rPr>
          <w:rFonts w:ascii="Times New Roman" w:hAnsi="Times New Roman" w:cs="Times New Roman"/>
          <w:sz w:val="28"/>
          <w:szCs w:val="28"/>
        </w:rPr>
        <w:t>Image</w:t>
      </w:r>
      <w:proofErr w:type="spellEnd"/>
      <w:r w:rsidRPr="007A714E">
        <w:rPr>
          <w:rFonts w:ascii="Times New Roman" w:hAnsi="Times New Roman" w:cs="Times New Roman"/>
          <w:sz w:val="28"/>
          <w:szCs w:val="28"/>
        </w:rPr>
        <w:t xml:space="preserve"> </w:t>
      </w:r>
      <w:proofErr w:type="spellStart"/>
      <w:r w:rsidRPr="007A714E">
        <w:rPr>
          <w:rFonts w:ascii="Times New Roman" w:hAnsi="Times New Roman" w:cs="Times New Roman"/>
          <w:sz w:val="28"/>
          <w:szCs w:val="28"/>
        </w:rPr>
        <w:t>File</w:t>
      </w:r>
      <w:proofErr w:type="spellEnd"/>
      <w:r w:rsidRPr="007A714E">
        <w:rPr>
          <w:rFonts w:ascii="Times New Roman" w:hAnsi="Times New Roman" w:cs="Times New Roman"/>
          <w:sz w:val="28"/>
          <w:szCs w:val="28"/>
        </w:rPr>
        <w:t xml:space="preserve"> </w:t>
      </w:r>
      <w:proofErr w:type="spellStart"/>
      <w:r w:rsidRPr="007A714E">
        <w:rPr>
          <w:rFonts w:ascii="Times New Roman" w:hAnsi="Times New Roman" w:cs="Times New Roman"/>
          <w:sz w:val="28"/>
          <w:szCs w:val="28"/>
        </w:rPr>
        <w:t>Format</w:t>
      </w:r>
      <w:proofErr w:type="spellEnd"/>
      <w:r w:rsidRPr="007A714E">
        <w:rPr>
          <w:rFonts w:ascii="Times New Roman" w:hAnsi="Times New Roman" w:cs="Times New Roman"/>
          <w:sz w:val="28"/>
          <w:szCs w:val="28"/>
        </w:rPr>
        <w:t xml:space="preserve"> (TIFF), </w:t>
      </w:r>
      <w:proofErr w:type="spellStart"/>
      <w:r w:rsidRPr="007A714E">
        <w:rPr>
          <w:rFonts w:ascii="Times New Roman" w:hAnsi="Times New Roman" w:cs="Times New Roman"/>
          <w:sz w:val="28"/>
          <w:szCs w:val="28"/>
        </w:rPr>
        <w:t>Joint</w:t>
      </w:r>
      <w:proofErr w:type="spellEnd"/>
      <w:r w:rsidRPr="007A714E">
        <w:rPr>
          <w:rFonts w:ascii="Times New Roman" w:hAnsi="Times New Roman" w:cs="Times New Roman"/>
          <w:sz w:val="28"/>
          <w:szCs w:val="28"/>
        </w:rPr>
        <w:t xml:space="preserve"> </w:t>
      </w:r>
      <w:proofErr w:type="spellStart"/>
      <w:r w:rsidRPr="007A714E">
        <w:rPr>
          <w:rFonts w:ascii="Times New Roman" w:hAnsi="Times New Roman" w:cs="Times New Roman"/>
          <w:sz w:val="28"/>
          <w:szCs w:val="28"/>
        </w:rPr>
        <w:t>Photograph</w:t>
      </w:r>
      <w:proofErr w:type="spellEnd"/>
      <w:r w:rsidRPr="007A714E">
        <w:rPr>
          <w:rFonts w:ascii="Times New Roman" w:hAnsi="Times New Roman" w:cs="Times New Roman"/>
          <w:sz w:val="28"/>
          <w:szCs w:val="28"/>
        </w:rPr>
        <w:t xml:space="preserve"> </w:t>
      </w:r>
      <w:proofErr w:type="spellStart"/>
      <w:r w:rsidRPr="007A714E">
        <w:rPr>
          <w:rFonts w:ascii="Times New Roman" w:hAnsi="Times New Roman" w:cs="Times New Roman"/>
          <w:sz w:val="28"/>
          <w:szCs w:val="28"/>
        </w:rPr>
        <w:t>Experts</w:t>
      </w:r>
      <w:proofErr w:type="spellEnd"/>
      <w:r w:rsidRPr="007A714E">
        <w:rPr>
          <w:rFonts w:ascii="Times New Roman" w:hAnsi="Times New Roman" w:cs="Times New Roman"/>
          <w:sz w:val="28"/>
          <w:szCs w:val="28"/>
        </w:rPr>
        <w:t xml:space="preserve"> </w:t>
      </w:r>
      <w:proofErr w:type="spellStart"/>
      <w:r w:rsidRPr="007A714E">
        <w:rPr>
          <w:rFonts w:ascii="Times New Roman" w:hAnsi="Times New Roman" w:cs="Times New Roman"/>
          <w:sz w:val="28"/>
          <w:szCs w:val="28"/>
        </w:rPr>
        <w:t>Group</w:t>
      </w:r>
      <w:proofErr w:type="spellEnd"/>
      <w:r w:rsidRPr="007A714E">
        <w:rPr>
          <w:rFonts w:ascii="Times New Roman" w:hAnsi="Times New Roman" w:cs="Times New Roman"/>
          <w:sz w:val="28"/>
          <w:szCs w:val="28"/>
        </w:rPr>
        <w:t xml:space="preserve"> (JPEG), </w:t>
      </w:r>
      <w:proofErr w:type="spellStart"/>
      <w:r w:rsidRPr="007A714E">
        <w:rPr>
          <w:rFonts w:ascii="Times New Roman" w:hAnsi="Times New Roman" w:cs="Times New Roman"/>
          <w:sz w:val="28"/>
          <w:szCs w:val="28"/>
        </w:rPr>
        <w:t>Joint</w:t>
      </w:r>
      <w:proofErr w:type="spellEnd"/>
      <w:r w:rsidRPr="007A714E">
        <w:rPr>
          <w:rFonts w:ascii="Times New Roman" w:hAnsi="Times New Roman" w:cs="Times New Roman"/>
          <w:sz w:val="28"/>
          <w:szCs w:val="28"/>
        </w:rPr>
        <w:t xml:space="preserve"> </w:t>
      </w:r>
      <w:proofErr w:type="spellStart"/>
      <w:r w:rsidRPr="007A714E">
        <w:rPr>
          <w:rFonts w:ascii="Times New Roman" w:hAnsi="Times New Roman" w:cs="Times New Roman"/>
          <w:sz w:val="28"/>
          <w:szCs w:val="28"/>
        </w:rPr>
        <w:t>Photograph</w:t>
      </w:r>
      <w:proofErr w:type="spellEnd"/>
      <w:r w:rsidRPr="007A714E">
        <w:rPr>
          <w:rFonts w:ascii="Times New Roman" w:hAnsi="Times New Roman" w:cs="Times New Roman"/>
          <w:sz w:val="28"/>
          <w:szCs w:val="28"/>
        </w:rPr>
        <w:t xml:space="preserve"> </w:t>
      </w:r>
      <w:proofErr w:type="spellStart"/>
      <w:r w:rsidRPr="007A714E">
        <w:rPr>
          <w:rFonts w:ascii="Times New Roman" w:hAnsi="Times New Roman" w:cs="Times New Roman"/>
          <w:sz w:val="28"/>
          <w:szCs w:val="28"/>
        </w:rPr>
        <w:t>Group</w:t>
      </w:r>
      <w:proofErr w:type="spellEnd"/>
      <w:r w:rsidRPr="007A714E">
        <w:rPr>
          <w:rFonts w:ascii="Times New Roman" w:hAnsi="Times New Roman" w:cs="Times New Roman"/>
          <w:sz w:val="28"/>
          <w:szCs w:val="28"/>
        </w:rPr>
        <w:t xml:space="preserve"> (JPG).</w:t>
      </w:r>
    </w:p>
    <w:p w:rsidR="003F3DD4" w:rsidRPr="007A714E" w:rsidRDefault="003F3DD4" w:rsidP="007A714E">
      <w:pPr>
        <w:spacing w:line="240" w:lineRule="auto"/>
        <w:ind w:firstLine="567"/>
        <w:jc w:val="both"/>
        <w:rPr>
          <w:rFonts w:ascii="Times New Roman" w:hAnsi="Times New Roman" w:cs="Times New Roman"/>
          <w:sz w:val="28"/>
          <w:szCs w:val="28"/>
        </w:rPr>
      </w:pPr>
      <w:r w:rsidRPr="001852BF">
        <w:rPr>
          <w:rFonts w:ascii="Times New Roman" w:hAnsi="Times New Roman" w:cs="Times New Roman"/>
          <w:b/>
          <w:sz w:val="28"/>
          <w:szCs w:val="28"/>
          <w:highlight w:val="yellow"/>
        </w:rPr>
        <w:t xml:space="preserve">О </w:t>
      </w:r>
      <w:r w:rsidR="007A714E" w:rsidRPr="001852BF">
        <w:rPr>
          <w:rFonts w:ascii="Times New Roman" w:hAnsi="Times New Roman" w:cs="Times New Roman"/>
          <w:b/>
          <w:sz w:val="28"/>
          <w:szCs w:val="28"/>
          <w:highlight w:val="yellow"/>
        </w:rPr>
        <w:t>наличии у заявителя прав на отзыв электронного обращения, на обжалование ответа на такое обращение или решение об оставлении его без рассмотрения по существу и о порядке реализации таких прав</w:t>
      </w:r>
      <w:r w:rsidR="00C23F30" w:rsidRPr="001852BF">
        <w:rPr>
          <w:rFonts w:ascii="Times New Roman" w:hAnsi="Times New Roman" w:cs="Times New Roman"/>
          <w:b/>
          <w:sz w:val="28"/>
          <w:szCs w:val="28"/>
          <w:highlight w:val="yellow"/>
        </w:rPr>
        <w:t>: о</w:t>
      </w:r>
      <w:r w:rsidRPr="007A714E">
        <w:rPr>
          <w:rFonts w:ascii="Times New Roman" w:hAnsi="Times New Roman" w:cs="Times New Roman"/>
          <w:sz w:val="28"/>
          <w:szCs w:val="28"/>
        </w:rPr>
        <w:t>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3F3DD4" w:rsidRPr="007A714E" w:rsidRDefault="003F3DD4" w:rsidP="007A714E">
      <w:pPr>
        <w:spacing w:line="240" w:lineRule="auto"/>
        <w:ind w:firstLine="567"/>
        <w:jc w:val="both"/>
        <w:rPr>
          <w:rFonts w:ascii="Times New Roman" w:hAnsi="Times New Roman" w:cs="Times New Roman"/>
          <w:sz w:val="28"/>
          <w:szCs w:val="28"/>
        </w:rPr>
      </w:pPr>
      <w:r w:rsidRPr="00C23F30">
        <w:rPr>
          <w:rFonts w:ascii="Times New Roman" w:hAnsi="Times New Roman" w:cs="Times New Roman"/>
          <w:b/>
          <w:sz w:val="28"/>
          <w:szCs w:val="28"/>
        </w:rPr>
        <w:t>Обжалование ответов на обращения</w:t>
      </w:r>
      <w:r w:rsidR="00C23F30" w:rsidRPr="00C23F30">
        <w:rPr>
          <w:rFonts w:ascii="Times New Roman" w:hAnsi="Times New Roman" w:cs="Times New Roman"/>
          <w:b/>
          <w:sz w:val="28"/>
          <w:szCs w:val="28"/>
        </w:rPr>
        <w:t>:</w:t>
      </w:r>
      <w:r w:rsidR="00C23F30">
        <w:rPr>
          <w:rFonts w:ascii="Times New Roman" w:hAnsi="Times New Roman" w:cs="Times New Roman"/>
          <w:b/>
          <w:sz w:val="28"/>
          <w:szCs w:val="28"/>
        </w:rPr>
        <w:t xml:space="preserve"> </w:t>
      </w:r>
      <w:r w:rsidR="00C23F30" w:rsidRPr="00C23F30">
        <w:rPr>
          <w:rFonts w:ascii="Times New Roman" w:hAnsi="Times New Roman" w:cs="Times New Roman"/>
          <w:sz w:val="28"/>
          <w:szCs w:val="28"/>
        </w:rPr>
        <w:t>о</w:t>
      </w:r>
      <w:r w:rsidRPr="007A714E">
        <w:rPr>
          <w:rFonts w:ascii="Times New Roman" w:hAnsi="Times New Roman" w:cs="Times New Roman"/>
          <w:sz w:val="28"/>
          <w:szCs w:val="28"/>
        </w:rPr>
        <w:t xml:space="preserve">твет организации на обращение или решение об оставлении обращения без рассмотрения по существу могут </w:t>
      </w:r>
      <w:r w:rsidRPr="007A714E">
        <w:rPr>
          <w:rFonts w:ascii="Times New Roman" w:hAnsi="Times New Roman" w:cs="Times New Roman"/>
          <w:sz w:val="28"/>
          <w:szCs w:val="28"/>
        </w:rPr>
        <w:lastRenderedPageBreak/>
        <w:t>быть обжалованы в вышестоящую организацию.</w:t>
      </w:r>
      <w:r w:rsidRPr="007A714E">
        <w:rPr>
          <w:rFonts w:ascii="Times New Roman" w:hAnsi="Times New Roman" w:cs="Times New Roman"/>
          <w:sz w:val="28"/>
          <w:szCs w:val="28"/>
        </w:rPr>
        <w:br/>
        <w:t>Информация о наименовании, месте нахождения и режиме работы вышестоящих организаций размещается на официально сайте в рубрике «Одно окно».</w:t>
      </w:r>
    </w:p>
    <w:p w:rsidR="007A714E" w:rsidRPr="00C23F30" w:rsidRDefault="007A714E" w:rsidP="00C23F30">
      <w:pPr>
        <w:spacing w:line="240" w:lineRule="auto"/>
        <w:ind w:firstLine="567"/>
        <w:jc w:val="both"/>
        <w:rPr>
          <w:rFonts w:ascii="Times New Roman" w:hAnsi="Times New Roman" w:cs="Times New Roman"/>
          <w:b/>
          <w:sz w:val="28"/>
          <w:szCs w:val="28"/>
        </w:rPr>
      </w:pPr>
      <w:r w:rsidRPr="001852BF">
        <w:rPr>
          <w:rFonts w:ascii="Times New Roman" w:hAnsi="Times New Roman" w:cs="Times New Roman"/>
          <w:b/>
          <w:sz w:val="28"/>
          <w:szCs w:val="28"/>
          <w:highlight w:val="yellow"/>
        </w:rPr>
        <w:t>О возможности размещения на интернет-сайте государственного органа и иной государственной организации ответов на электронные обращения аналогичного содержания от разных заявителей, носящие массовый характер (более десяти обращений),</w:t>
      </w:r>
      <w:r w:rsidRPr="00C23F30">
        <w:rPr>
          <w:rFonts w:ascii="Times New Roman" w:hAnsi="Times New Roman" w:cs="Times New Roman"/>
          <w:b/>
          <w:sz w:val="28"/>
          <w:szCs w:val="28"/>
        </w:rPr>
        <w:t xml:space="preserve"> без направления ответов</w:t>
      </w:r>
      <w:r w:rsidR="00C23F30">
        <w:rPr>
          <w:rFonts w:ascii="Times New Roman" w:hAnsi="Times New Roman" w:cs="Times New Roman"/>
          <w:b/>
          <w:sz w:val="28"/>
          <w:szCs w:val="28"/>
        </w:rPr>
        <w:t xml:space="preserve">: </w:t>
      </w:r>
      <w:r w:rsidR="00C23F30" w:rsidRPr="00C23F30">
        <w:rPr>
          <w:rFonts w:ascii="Times New Roman" w:hAnsi="Times New Roman" w:cs="Times New Roman"/>
          <w:sz w:val="28"/>
          <w:szCs w:val="28"/>
        </w:rPr>
        <w:t>в</w:t>
      </w:r>
      <w:r w:rsidRPr="00C23F30">
        <w:rPr>
          <w:rFonts w:ascii="Times New Roman" w:hAnsi="Times New Roman" w:cs="Times New Roman"/>
          <w:sz w:val="28"/>
          <w:szCs w:val="28"/>
        </w:rPr>
        <w:t xml:space="preserve"> </w:t>
      </w:r>
      <w:r w:rsidRPr="007A714E">
        <w:rPr>
          <w:rFonts w:ascii="Times New Roman" w:hAnsi="Times New Roman" w:cs="Times New Roman"/>
          <w:sz w:val="28"/>
          <w:szCs w:val="28"/>
        </w:rPr>
        <w:t>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3F3DD4" w:rsidRDefault="003F3DD4"/>
    <w:sectPr w:rsidR="003F3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D94"/>
    <w:multiLevelType w:val="multilevel"/>
    <w:tmpl w:val="CC44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D75989"/>
    <w:multiLevelType w:val="multilevel"/>
    <w:tmpl w:val="3496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B00B8B"/>
    <w:multiLevelType w:val="multilevel"/>
    <w:tmpl w:val="2E50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D4"/>
    <w:rsid w:val="001852BF"/>
    <w:rsid w:val="003F3DD4"/>
    <w:rsid w:val="007A714E"/>
    <w:rsid w:val="00842DD3"/>
    <w:rsid w:val="00C23F30"/>
    <w:rsid w:val="00E34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9AC15-8EF3-4A44-BD67-426CC3F3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F3D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DD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F3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rnal">
    <w:name w:val="external"/>
    <w:basedOn w:val="a0"/>
    <w:rsid w:val="003F3DD4"/>
  </w:style>
  <w:style w:type="character" w:styleId="a4">
    <w:name w:val="Strong"/>
    <w:basedOn w:val="a0"/>
    <w:uiPriority w:val="22"/>
    <w:qFormat/>
    <w:rsid w:val="003F3DD4"/>
    <w:rPr>
      <w:b/>
      <w:bCs/>
    </w:rPr>
  </w:style>
  <w:style w:type="character" w:styleId="a5">
    <w:name w:val="Emphasis"/>
    <w:basedOn w:val="a0"/>
    <w:uiPriority w:val="20"/>
    <w:qFormat/>
    <w:rsid w:val="003F3DD4"/>
    <w:rPr>
      <w:i/>
      <w:iCs/>
    </w:rPr>
  </w:style>
  <w:style w:type="character" w:styleId="a6">
    <w:name w:val="Hyperlink"/>
    <w:basedOn w:val="a0"/>
    <w:uiPriority w:val="99"/>
    <w:unhideWhenUsed/>
    <w:rsid w:val="007A71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67125">
      <w:bodyDiv w:val="1"/>
      <w:marLeft w:val="0"/>
      <w:marRight w:val="0"/>
      <w:marTop w:val="0"/>
      <w:marBottom w:val="0"/>
      <w:divBdr>
        <w:top w:val="none" w:sz="0" w:space="0" w:color="auto"/>
        <w:left w:val="none" w:sz="0" w:space="0" w:color="auto"/>
        <w:bottom w:val="none" w:sz="0" w:space="0" w:color="auto"/>
        <w:right w:val="none" w:sz="0" w:space="0" w:color="auto"/>
      </w:divBdr>
    </w:div>
    <w:div w:id="937757441">
      <w:bodyDiv w:val="1"/>
      <w:marLeft w:val="0"/>
      <w:marRight w:val="0"/>
      <w:marTop w:val="0"/>
      <w:marBottom w:val="0"/>
      <w:divBdr>
        <w:top w:val="none" w:sz="0" w:space="0" w:color="auto"/>
        <w:left w:val="none" w:sz="0" w:space="0" w:color="auto"/>
        <w:bottom w:val="none" w:sz="0" w:space="0" w:color="auto"/>
        <w:right w:val="none" w:sz="0" w:space="0" w:color="auto"/>
      </w:divBdr>
      <w:divsChild>
        <w:div w:id="954293209">
          <w:marLeft w:val="0"/>
          <w:marRight w:val="0"/>
          <w:marTop w:val="0"/>
          <w:marBottom w:val="0"/>
          <w:divBdr>
            <w:top w:val="none" w:sz="0" w:space="0" w:color="auto"/>
            <w:left w:val="none" w:sz="0" w:space="0" w:color="auto"/>
            <w:bottom w:val="none" w:sz="0" w:space="0" w:color="auto"/>
            <w:right w:val="none" w:sz="0" w:space="0" w:color="auto"/>
          </w:divBdr>
        </w:div>
      </w:divsChild>
    </w:div>
    <w:div w:id="1095782482">
      <w:bodyDiv w:val="1"/>
      <w:marLeft w:val="0"/>
      <w:marRight w:val="0"/>
      <w:marTop w:val="0"/>
      <w:marBottom w:val="0"/>
      <w:divBdr>
        <w:top w:val="none" w:sz="0" w:space="0" w:color="auto"/>
        <w:left w:val="none" w:sz="0" w:space="0" w:color="auto"/>
        <w:bottom w:val="none" w:sz="0" w:space="0" w:color="auto"/>
        <w:right w:val="none" w:sz="0" w:space="0" w:color="auto"/>
      </w:divBdr>
      <w:divsChild>
        <w:div w:id="220949090">
          <w:marLeft w:val="0"/>
          <w:marRight w:val="0"/>
          <w:marTop w:val="0"/>
          <w:marBottom w:val="0"/>
          <w:divBdr>
            <w:top w:val="none" w:sz="0" w:space="0" w:color="auto"/>
            <w:left w:val="none" w:sz="0" w:space="0" w:color="auto"/>
            <w:bottom w:val="none" w:sz="0" w:space="0" w:color="auto"/>
            <w:right w:val="none" w:sz="0" w:space="0" w:color="auto"/>
          </w:divBdr>
        </w:div>
      </w:divsChild>
    </w:div>
    <w:div w:id="1763799079">
      <w:bodyDiv w:val="1"/>
      <w:marLeft w:val="0"/>
      <w:marRight w:val="0"/>
      <w:marTop w:val="0"/>
      <w:marBottom w:val="0"/>
      <w:divBdr>
        <w:top w:val="none" w:sz="0" w:space="0" w:color="auto"/>
        <w:left w:val="none" w:sz="0" w:space="0" w:color="auto"/>
        <w:bottom w:val="none" w:sz="0" w:space="0" w:color="auto"/>
        <w:right w:val="none" w:sz="0" w:space="0" w:color="auto"/>
      </w:divBdr>
      <w:divsChild>
        <w:div w:id="1459491951">
          <w:marLeft w:val="0"/>
          <w:marRight w:val="0"/>
          <w:marTop w:val="0"/>
          <w:marBottom w:val="0"/>
          <w:divBdr>
            <w:top w:val="none" w:sz="0" w:space="0" w:color="auto"/>
            <w:left w:val="none" w:sz="0" w:space="0" w:color="auto"/>
            <w:bottom w:val="none" w:sz="0" w:space="0" w:color="auto"/>
            <w:right w:val="none" w:sz="0" w:space="0" w:color="auto"/>
          </w:divBdr>
          <w:divsChild>
            <w:div w:id="15232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o.by/document/?guid=3871&amp;p0=H11100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ravo.by/document/?guid=3871&amp;p0=H111003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2021-07-29T08:42:00Z</dcterms:created>
  <dcterms:modified xsi:type="dcterms:W3CDTF">2021-07-29T08:42:00Z</dcterms:modified>
</cp:coreProperties>
</file>